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C9E" w:rsidRPr="0025059D" w:rsidRDefault="00831C9E" w:rsidP="00831C9E">
      <w:pPr>
        <w:ind w:left="5670"/>
        <w:rPr>
          <w:rFonts w:eastAsia="Courier New"/>
          <w:b/>
          <w:bCs/>
        </w:rPr>
      </w:pPr>
    </w:p>
    <w:p w:rsidR="00831C9E" w:rsidRPr="0025059D" w:rsidRDefault="00C94104" w:rsidP="00831C9E">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836" w:rsidRDefault="00827836" w:rsidP="00827836">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bookmarkStart w:id="0" w:name="_Hlk98167343"/>
                  <w:bookmarkStart w:id="1" w:name="_Hlk98160161"/>
                  <w:r w:rsidR="00A74AD7">
                    <w:rPr>
                      <w:sz w:val="20"/>
                      <w:szCs w:val="20"/>
                    </w:rPr>
                    <w:t xml:space="preserve"> </w:t>
                  </w:r>
                  <w:r w:rsidR="00A74AD7" w:rsidRPr="00A74AD7">
                    <w:rPr>
                      <w:sz w:val="20"/>
                      <w:szCs w:val="20"/>
                    </w:rPr>
                    <w:t>5.9.9. Медиакоммуникации</w:t>
                  </w:r>
                  <w:bookmarkEnd w:id="0"/>
                  <w:r w:rsidR="00A74AD7" w:rsidRPr="00A74AD7">
                    <w:rPr>
                      <w:sz w:val="20"/>
                      <w:szCs w:val="20"/>
                    </w:rPr>
                    <w:t xml:space="preserve"> и журналистика</w:t>
                  </w:r>
                  <w:bookmarkEnd w:id="1"/>
                  <w:r>
                    <w:rPr>
                      <w:color w:val="FF0000"/>
                      <w:sz w:val="20"/>
                      <w:szCs w:val="20"/>
                    </w:rPr>
                    <w:t xml:space="preserve">, </w:t>
                  </w:r>
                  <w:r>
                    <w:rPr>
                      <w:color w:val="000000"/>
                      <w:sz w:val="20"/>
                      <w:szCs w:val="20"/>
                    </w:rPr>
                    <w:t xml:space="preserve">утв. приказом ректора ОмГА от 28.03.2022 № </w:t>
                  </w:r>
                  <w:r w:rsidR="00FC0381" w:rsidRPr="00FC0381">
                    <w:rPr>
                      <w:color w:val="000000"/>
                      <w:sz w:val="20"/>
                      <w:szCs w:val="20"/>
                    </w:rPr>
                    <w:t>2</w:t>
                  </w:r>
                  <w:r w:rsidR="00B25EF2">
                    <w:rPr>
                      <w:color w:val="000000"/>
                      <w:sz w:val="20"/>
                      <w:szCs w:val="20"/>
                    </w:rPr>
                    <w:t>8</w:t>
                  </w:r>
                </w:p>
                <w:p w:rsidR="00831C9E" w:rsidRPr="00AE7C8D" w:rsidRDefault="00831C9E" w:rsidP="00831C9E">
                  <w:pPr>
                    <w:suppressAutoHyphens/>
                    <w:jc w:val="both"/>
                  </w:pPr>
                </w:p>
              </w:txbxContent>
            </v:textbox>
          </v:shape>
        </w:pict>
      </w:r>
    </w:p>
    <w:p w:rsidR="00831C9E" w:rsidRPr="0025059D" w:rsidRDefault="00831C9E" w:rsidP="00831C9E">
      <w:pPr>
        <w:ind w:left="5670"/>
        <w:rPr>
          <w:rFonts w:eastAsia="Courier New"/>
          <w:b/>
          <w:bCs/>
        </w:rPr>
      </w:pPr>
    </w:p>
    <w:p w:rsidR="00831C9E" w:rsidRPr="0025059D" w:rsidRDefault="00831C9E" w:rsidP="00831C9E">
      <w:pPr>
        <w:ind w:left="5670"/>
        <w:rPr>
          <w:rFonts w:eastAsia="Courier New"/>
          <w:b/>
          <w:bCs/>
        </w:rPr>
      </w:pPr>
    </w:p>
    <w:p w:rsidR="00831C9E" w:rsidRPr="0025059D" w:rsidRDefault="00831C9E" w:rsidP="00831C9E">
      <w:pPr>
        <w:ind w:left="5670"/>
        <w:rPr>
          <w:rFonts w:eastAsia="Courier New"/>
          <w:b/>
          <w:bCs/>
        </w:rPr>
      </w:pPr>
    </w:p>
    <w:p w:rsidR="00831C9E" w:rsidRPr="0025059D" w:rsidRDefault="00831C9E" w:rsidP="00831C9E">
      <w:pPr>
        <w:ind w:right="1"/>
        <w:contextualSpacing/>
        <w:jc w:val="center"/>
        <w:rPr>
          <w:rFonts w:eastAsia="Courier New"/>
          <w:noProof/>
          <w:lang w:bidi="ru-RU"/>
        </w:rPr>
      </w:pPr>
    </w:p>
    <w:p w:rsidR="00831C9E" w:rsidRPr="0025059D" w:rsidRDefault="00831C9E" w:rsidP="00831C9E">
      <w:pPr>
        <w:ind w:right="1"/>
        <w:contextualSpacing/>
        <w:jc w:val="center"/>
        <w:rPr>
          <w:rFonts w:eastAsia="Courier New"/>
          <w:noProof/>
          <w:lang w:bidi="ru-RU"/>
        </w:rPr>
      </w:pPr>
      <w:r w:rsidRPr="0025059D">
        <w:rPr>
          <w:rFonts w:eastAsia="Courier New"/>
          <w:noProof/>
          <w:lang w:bidi="ru-RU"/>
        </w:rPr>
        <w:t>Частное учреждение образовательная организация высшего образования</w:t>
      </w:r>
    </w:p>
    <w:p w:rsidR="00831C9E" w:rsidRPr="0025059D" w:rsidRDefault="00831C9E" w:rsidP="00831C9E">
      <w:pPr>
        <w:ind w:right="1"/>
        <w:contextualSpacing/>
        <w:jc w:val="center"/>
        <w:rPr>
          <w:rFonts w:eastAsia="Courier New"/>
          <w:noProof/>
          <w:lang w:bidi="ru-RU"/>
        </w:rPr>
      </w:pPr>
      <w:r w:rsidRPr="0025059D">
        <w:rPr>
          <w:rFonts w:eastAsia="Courier New"/>
          <w:noProof/>
          <w:lang w:bidi="ru-RU"/>
        </w:rPr>
        <w:t>«Омская гуманитарная академия»</w:t>
      </w:r>
    </w:p>
    <w:p w:rsidR="00A74AD7" w:rsidRPr="0025059D" w:rsidRDefault="00A74AD7" w:rsidP="00A74AD7">
      <w:pPr>
        <w:ind w:right="1"/>
        <w:contextualSpacing/>
        <w:jc w:val="center"/>
        <w:rPr>
          <w:rFonts w:eastAsia="Courier New"/>
          <w:noProof/>
          <w:sz w:val="28"/>
          <w:szCs w:val="28"/>
          <w:lang w:bidi="ru-RU"/>
        </w:rPr>
      </w:pPr>
      <w:bookmarkStart w:id="2" w:name="_Hlk98160176"/>
      <w:r w:rsidRPr="0025059D">
        <w:rPr>
          <w:rFonts w:eastAsia="Courier New"/>
          <w:noProof/>
          <w:lang w:bidi="ru-RU"/>
        </w:rPr>
        <w:t>Кафедра «</w:t>
      </w:r>
      <w:bookmarkStart w:id="3" w:name="_Hlk98158054"/>
      <w:r w:rsidRPr="0025059D">
        <w:rPr>
          <w:rFonts w:eastAsia="Courier New"/>
          <w:noProof/>
          <w:lang w:bidi="ru-RU"/>
        </w:rPr>
        <w:t>Филологии, журналистики и массовых коммуникаций</w:t>
      </w:r>
      <w:bookmarkEnd w:id="3"/>
      <w:r w:rsidRPr="0025059D">
        <w:rPr>
          <w:rFonts w:eastAsia="Courier New"/>
          <w:noProof/>
          <w:lang w:bidi="ru-RU"/>
        </w:rPr>
        <w:t>»</w:t>
      </w:r>
    </w:p>
    <w:bookmarkEnd w:id="2"/>
    <w:p w:rsidR="00831C9E" w:rsidRPr="0025059D" w:rsidRDefault="00831C9E" w:rsidP="00831C9E">
      <w:pPr>
        <w:ind w:right="1"/>
        <w:contextualSpacing/>
        <w:jc w:val="center"/>
        <w:rPr>
          <w:rFonts w:eastAsia="Courier New"/>
          <w:noProof/>
          <w:sz w:val="28"/>
          <w:szCs w:val="28"/>
          <w:lang w:bidi="ru-RU"/>
        </w:rPr>
      </w:pPr>
    </w:p>
    <w:p w:rsidR="00831C9E" w:rsidRPr="0025059D" w:rsidRDefault="00C94104" w:rsidP="00831C9E">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C9E" w:rsidRPr="00C94464" w:rsidRDefault="00831C9E" w:rsidP="00831C9E">
                  <w:pPr>
                    <w:jc w:val="center"/>
                  </w:pPr>
                  <w:r w:rsidRPr="00C94464">
                    <w:t>УТВЕРЖДАЮ:</w:t>
                  </w:r>
                </w:p>
                <w:p w:rsidR="00831C9E" w:rsidRPr="00C94464" w:rsidRDefault="00831C9E" w:rsidP="00831C9E">
                  <w:pPr>
                    <w:jc w:val="center"/>
                  </w:pPr>
                  <w:r w:rsidRPr="00C94464">
                    <w:t>Ректор, д.фил.н., профессор</w:t>
                  </w:r>
                </w:p>
                <w:p w:rsidR="00831C9E" w:rsidRDefault="00831C9E" w:rsidP="00831C9E">
                  <w:pPr>
                    <w:jc w:val="center"/>
                  </w:pPr>
                </w:p>
                <w:p w:rsidR="00831C9E" w:rsidRPr="00C94464" w:rsidRDefault="00831C9E" w:rsidP="00831C9E">
                  <w:pPr>
                    <w:jc w:val="center"/>
                  </w:pPr>
                  <w:r w:rsidRPr="00C94464">
                    <w:t>______________А.Э. Еремеев</w:t>
                  </w:r>
                </w:p>
                <w:p w:rsidR="00831C9E" w:rsidRPr="00FC1047" w:rsidRDefault="00831C9E" w:rsidP="00831C9E">
                  <w:pPr>
                    <w:jc w:val="right"/>
                  </w:pPr>
                  <w:r w:rsidRPr="00FC1047">
                    <w:t xml:space="preserve">                           </w:t>
                  </w:r>
                  <w:r w:rsidR="00827836" w:rsidRPr="00827836">
                    <w:t xml:space="preserve">28.03.2022 </w:t>
                  </w:r>
                  <w:r w:rsidR="00827836" w:rsidRPr="00FC1047">
                    <w:t>г.</w:t>
                  </w:r>
                </w:p>
                <w:p w:rsidR="00831C9E" w:rsidRPr="00C94464" w:rsidRDefault="00831C9E" w:rsidP="00831C9E">
                  <w:pPr>
                    <w:jc w:val="center"/>
                  </w:pPr>
                </w:p>
              </w:txbxContent>
            </v:textbox>
          </v:shape>
        </w:pict>
      </w:r>
    </w:p>
    <w:p w:rsidR="00831C9E" w:rsidRPr="0025059D" w:rsidRDefault="00831C9E" w:rsidP="00831C9E">
      <w:pPr>
        <w:ind w:right="1"/>
        <w:contextualSpacing/>
        <w:jc w:val="center"/>
        <w:rPr>
          <w:rFonts w:eastAsia="Courier New"/>
          <w:b/>
          <w:lang w:bidi="ru-RU"/>
        </w:rPr>
      </w:pPr>
    </w:p>
    <w:p w:rsidR="00831C9E" w:rsidRPr="0025059D" w:rsidRDefault="00831C9E" w:rsidP="00831C9E">
      <w:pPr>
        <w:ind w:right="1"/>
        <w:contextualSpacing/>
        <w:jc w:val="center"/>
        <w:rPr>
          <w:rFonts w:eastAsia="Courier New"/>
          <w:b/>
          <w:lang w:bidi="ru-RU"/>
        </w:rPr>
      </w:pPr>
    </w:p>
    <w:p w:rsidR="00831C9E" w:rsidRPr="0025059D" w:rsidRDefault="00831C9E" w:rsidP="00831C9E">
      <w:pPr>
        <w:ind w:right="1"/>
        <w:contextualSpacing/>
        <w:jc w:val="center"/>
        <w:rPr>
          <w:rFonts w:eastAsia="Courier New"/>
          <w:b/>
          <w:lang w:bidi="ru-RU"/>
        </w:rPr>
      </w:pPr>
    </w:p>
    <w:p w:rsidR="00831C9E" w:rsidRPr="0025059D" w:rsidRDefault="00831C9E" w:rsidP="00831C9E">
      <w:pPr>
        <w:ind w:right="1"/>
        <w:contextualSpacing/>
        <w:jc w:val="center"/>
        <w:rPr>
          <w:rFonts w:eastAsia="Courier New"/>
          <w:b/>
          <w:lang w:bidi="ru-RU"/>
        </w:rPr>
      </w:pPr>
    </w:p>
    <w:p w:rsidR="00831C9E" w:rsidRPr="0025059D" w:rsidRDefault="00831C9E" w:rsidP="00831C9E">
      <w:pPr>
        <w:jc w:val="center"/>
        <w:rPr>
          <w:lang w:eastAsia="en-US"/>
        </w:rPr>
      </w:pPr>
    </w:p>
    <w:p w:rsidR="00831C9E" w:rsidRPr="0025059D" w:rsidRDefault="00831C9E" w:rsidP="00831C9E">
      <w:pPr>
        <w:jc w:val="center"/>
        <w:rPr>
          <w:lang w:eastAsia="en-US"/>
        </w:rPr>
      </w:pPr>
    </w:p>
    <w:p w:rsidR="00831C9E" w:rsidRPr="0025059D" w:rsidRDefault="00831C9E" w:rsidP="00831C9E">
      <w:pPr>
        <w:suppressAutoHyphens/>
        <w:jc w:val="center"/>
        <w:rPr>
          <w:rFonts w:eastAsia="SimSun"/>
          <w:kern w:val="2"/>
          <w:lang w:eastAsia="hi-IN" w:bidi="hi-IN"/>
        </w:rPr>
      </w:pPr>
    </w:p>
    <w:p w:rsidR="00831C9E" w:rsidRPr="0025059D" w:rsidRDefault="00831C9E" w:rsidP="00831C9E">
      <w:pPr>
        <w:suppressAutoHyphens/>
        <w:jc w:val="center"/>
        <w:rPr>
          <w:rFonts w:eastAsia="SimSun"/>
          <w:kern w:val="2"/>
          <w:lang w:eastAsia="hi-IN" w:bidi="hi-IN"/>
        </w:rPr>
      </w:pPr>
      <w:r w:rsidRPr="0025059D">
        <w:rPr>
          <w:rFonts w:eastAsia="SimSun"/>
          <w:kern w:val="2"/>
          <w:lang w:eastAsia="hi-IN" w:bidi="hi-IN"/>
        </w:rPr>
        <w:t>РАБОЧАЯ ПРОГРАММА ДИСЦИПЛИНЫ</w:t>
      </w:r>
    </w:p>
    <w:p w:rsidR="00831C9E" w:rsidRPr="0025059D" w:rsidRDefault="00831C9E" w:rsidP="00831C9E">
      <w:pPr>
        <w:tabs>
          <w:tab w:val="left" w:pos="708"/>
        </w:tabs>
        <w:jc w:val="center"/>
        <w:rPr>
          <w:b/>
        </w:rPr>
      </w:pPr>
    </w:p>
    <w:p w:rsidR="00A74AD7" w:rsidRPr="0025059D" w:rsidRDefault="00A74AD7" w:rsidP="00827836">
      <w:pPr>
        <w:suppressAutoHyphens/>
        <w:jc w:val="center"/>
        <w:rPr>
          <w:b/>
          <w:bCs/>
          <w:caps/>
          <w:sz w:val="28"/>
          <w:szCs w:val="28"/>
        </w:rPr>
      </w:pPr>
      <w:r w:rsidRPr="0025059D">
        <w:rPr>
          <w:b/>
          <w:bCs/>
          <w:caps/>
          <w:sz w:val="28"/>
          <w:szCs w:val="28"/>
        </w:rPr>
        <w:t>Медиакоммуникация и современные медиасистемы</w:t>
      </w:r>
    </w:p>
    <w:p w:rsidR="00827836" w:rsidRPr="0025059D" w:rsidRDefault="00827836" w:rsidP="00827836">
      <w:pPr>
        <w:suppressAutoHyphens/>
        <w:jc w:val="center"/>
        <w:rPr>
          <w:b/>
          <w:bCs/>
        </w:rPr>
      </w:pPr>
      <w:r w:rsidRPr="0025059D">
        <w:rPr>
          <w:b/>
          <w:bCs/>
        </w:rPr>
        <w:t>2.1.5.2</w:t>
      </w:r>
    </w:p>
    <w:p w:rsidR="00831C9E" w:rsidRPr="0025059D" w:rsidRDefault="00831C9E" w:rsidP="00831C9E">
      <w:pPr>
        <w:suppressAutoHyphens/>
        <w:jc w:val="center"/>
        <w:rPr>
          <w:b/>
          <w:bCs/>
        </w:rPr>
      </w:pPr>
    </w:p>
    <w:p w:rsidR="00827836" w:rsidRPr="0025059D" w:rsidRDefault="00827836" w:rsidP="00827836">
      <w:pPr>
        <w:ind w:right="1"/>
        <w:contextualSpacing/>
        <w:jc w:val="center"/>
        <w:rPr>
          <w:sz w:val="28"/>
          <w:szCs w:val="28"/>
        </w:rPr>
      </w:pPr>
      <w:r w:rsidRPr="0025059D">
        <w:rPr>
          <w:rFonts w:eastAsia="Courier New"/>
          <w:sz w:val="28"/>
          <w:szCs w:val="28"/>
          <w:lang w:bidi="ru-RU"/>
        </w:rPr>
        <w:t xml:space="preserve">по </w:t>
      </w:r>
      <w:r w:rsidRPr="0025059D">
        <w:rPr>
          <w:sz w:val="28"/>
          <w:szCs w:val="28"/>
        </w:rPr>
        <w:t>программе подготовки научных и научно-педагогических</w:t>
      </w:r>
    </w:p>
    <w:p w:rsidR="00827836" w:rsidRPr="0025059D" w:rsidRDefault="00827836" w:rsidP="00827836">
      <w:pPr>
        <w:ind w:right="1"/>
        <w:contextualSpacing/>
        <w:jc w:val="center"/>
        <w:rPr>
          <w:sz w:val="28"/>
          <w:szCs w:val="28"/>
        </w:rPr>
      </w:pPr>
      <w:r w:rsidRPr="0025059D">
        <w:rPr>
          <w:sz w:val="28"/>
          <w:szCs w:val="28"/>
        </w:rPr>
        <w:t>кадров в аспирантуре</w:t>
      </w:r>
      <w:r w:rsidRPr="0025059D">
        <w:rPr>
          <w:rFonts w:eastAsia="Courier New"/>
          <w:sz w:val="28"/>
          <w:szCs w:val="28"/>
          <w:lang w:bidi="ru-RU"/>
        </w:rPr>
        <w:t xml:space="preserve"> </w:t>
      </w:r>
      <w:r w:rsidRPr="0025059D">
        <w:rPr>
          <w:sz w:val="28"/>
          <w:szCs w:val="28"/>
        </w:rPr>
        <w:t>по научной специальности</w:t>
      </w:r>
    </w:p>
    <w:p w:rsidR="00A74AD7" w:rsidRPr="0025059D" w:rsidRDefault="00A74AD7" w:rsidP="00A74AD7">
      <w:pPr>
        <w:ind w:right="1"/>
        <w:contextualSpacing/>
        <w:jc w:val="center"/>
        <w:rPr>
          <w:rFonts w:eastAsia="Courier New"/>
          <w:sz w:val="28"/>
          <w:szCs w:val="28"/>
          <w:lang w:bidi="ru-RU"/>
        </w:rPr>
      </w:pPr>
      <w:bookmarkStart w:id="4" w:name="_Hlk98160213"/>
      <w:r w:rsidRPr="0025059D">
        <w:rPr>
          <w:b/>
          <w:sz w:val="28"/>
          <w:szCs w:val="28"/>
        </w:rPr>
        <w:t>5.9.9. Медиакоммуникации и журналистика</w:t>
      </w:r>
    </w:p>
    <w:bookmarkEnd w:id="4"/>
    <w:p w:rsidR="00827836" w:rsidRPr="0025059D" w:rsidRDefault="00827836" w:rsidP="00827836">
      <w:pPr>
        <w:suppressAutoHyphens/>
        <w:jc w:val="center"/>
        <w:rPr>
          <w:rFonts w:eastAsia="Courier New"/>
          <w:lang w:bidi="ru-RU"/>
        </w:rPr>
      </w:pPr>
    </w:p>
    <w:p w:rsidR="00827836" w:rsidRPr="0025059D" w:rsidRDefault="00827836" w:rsidP="00827836">
      <w:pPr>
        <w:suppressAutoHyphens/>
        <w:jc w:val="center"/>
        <w:rPr>
          <w:rFonts w:eastAsia="Courier New"/>
          <w:lang w:bidi="ru-RU"/>
        </w:rPr>
      </w:pPr>
    </w:p>
    <w:p w:rsidR="00827836" w:rsidRPr="0025059D" w:rsidRDefault="00827836" w:rsidP="00827836">
      <w:pPr>
        <w:suppressAutoHyphens/>
        <w:jc w:val="center"/>
        <w:rPr>
          <w:rFonts w:eastAsia="Courier New"/>
          <w:lang w:bidi="ru-RU"/>
        </w:rPr>
      </w:pPr>
    </w:p>
    <w:p w:rsidR="00827836" w:rsidRPr="0025059D" w:rsidRDefault="00827836" w:rsidP="00827836">
      <w:pPr>
        <w:suppressAutoHyphens/>
        <w:jc w:val="center"/>
        <w:rPr>
          <w:rFonts w:eastAsia="Courier New"/>
          <w:b/>
          <w:lang w:bidi="ru-RU"/>
        </w:rPr>
      </w:pPr>
    </w:p>
    <w:p w:rsidR="00827836" w:rsidRPr="0025059D" w:rsidRDefault="00827836" w:rsidP="00827836">
      <w:pPr>
        <w:pStyle w:val="ConsPlusNormal"/>
        <w:ind w:firstLine="540"/>
        <w:jc w:val="both"/>
        <w:rPr>
          <w:rFonts w:ascii="Times New Roman" w:hAnsi="Times New Roman" w:cs="Times New Roman"/>
          <w:sz w:val="24"/>
          <w:szCs w:val="24"/>
        </w:rPr>
      </w:pPr>
    </w:p>
    <w:p w:rsidR="00827836" w:rsidRPr="0025059D" w:rsidRDefault="00827836" w:rsidP="00827836">
      <w:pPr>
        <w:suppressAutoHyphens/>
        <w:spacing w:after="200" w:line="276" w:lineRule="auto"/>
        <w:jc w:val="center"/>
        <w:outlineLvl w:val="0"/>
        <w:rPr>
          <w:rFonts w:eastAsia="SimSun" w:cs="Calibri"/>
          <w:b/>
          <w:kern w:val="2"/>
          <w:lang w:eastAsia="hi-IN" w:bidi="hi-IN"/>
        </w:rPr>
      </w:pPr>
    </w:p>
    <w:p w:rsidR="00827836" w:rsidRPr="0025059D" w:rsidRDefault="00827836" w:rsidP="00827836">
      <w:pPr>
        <w:suppressAutoHyphens/>
        <w:spacing w:after="200" w:line="276" w:lineRule="auto"/>
        <w:jc w:val="center"/>
        <w:outlineLvl w:val="0"/>
        <w:rPr>
          <w:rFonts w:eastAsia="SimSun" w:cs="Calibri"/>
          <w:b/>
          <w:kern w:val="2"/>
          <w:lang w:eastAsia="hi-IN" w:bidi="hi-IN"/>
        </w:rPr>
      </w:pPr>
    </w:p>
    <w:p w:rsidR="00827836" w:rsidRPr="0025059D" w:rsidRDefault="00827836" w:rsidP="00827836">
      <w:pPr>
        <w:suppressAutoHyphens/>
        <w:spacing w:after="200" w:line="276" w:lineRule="auto"/>
        <w:jc w:val="center"/>
        <w:outlineLvl w:val="0"/>
        <w:rPr>
          <w:rFonts w:eastAsia="SimSun" w:cs="Calibri"/>
          <w:b/>
          <w:kern w:val="2"/>
          <w:lang w:eastAsia="hi-IN" w:bidi="hi-IN"/>
        </w:rPr>
      </w:pPr>
    </w:p>
    <w:p w:rsidR="00827836" w:rsidRPr="0025059D" w:rsidRDefault="00827836" w:rsidP="00827836">
      <w:pPr>
        <w:suppressAutoHyphens/>
        <w:spacing w:after="200" w:line="276" w:lineRule="auto"/>
        <w:jc w:val="center"/>
        <w:outlineLvl w:val="0"/>
        <w:rPr>
          <w:rFonts w:eastAsia="SimSun" w:cs="Calibri"/>
          <w:b/>
          <w:kern w:val="2"/>
          <w:lang w:eastAsia="hi-IN" w:bidi="hi-IN"/>
        </w:rPr>
      </w:pPr>
      <w:r w:rsidRPr="0025059D">
        <w:rPr>
          <w:rFonts w:eastAsia="SimSun" w:cs="Calibri"/>
          <w:b/>
          <w:kern w:val="2"/>
          <w:lang w:eastAsia="hi-IN" w:bidi="hi-IN"/>
        </w:rPr>
        <w:t>Для обучающихся:</w:t>
      </w:r>
    </w:p>
    <w:p w:rsidR="00827836" w:rsidRPr="0025059D" w:rsidRDefault="00827836" w:rsidP="00827836">
      <w:pPr>
        <w:suppressAutoHyphens/>
        <w:spacing w:line="276" w:lineRule="auto"/>
        <w:jc w:val="center"/>
        <w:rPr>
          <w:rFonts w:eastAsia="SimSun" w:cs="Calibri"/>
          <w:kern w:val="2"/>
          <w:lang w:eastAsia="hi-IN" w:bidi="hi-IN"/>
        </w:rPr>
      </w:pPr>
      <w:r w:rsidRPr="0025059D">
        <w:rPr>
          <w:rFonts w:eastAsia="SimSun" w:cs="Calibri"/>
          <w:kern w:val="2"/>
          <w:lang w:eastAsia="hi-IN" w:bidi="hi-IN"/>
        </w:rPr>
        <w:t>очной формы обучения 2022 года набора</w:t>
      </w:r>
    </w:p>
    <w:p w:rsidR="00827836" w:rsidRPr="0025059D" w:rsidRDefault="00827836" w:rsidP="00827836">
      <w:pPr>
        <w:suppressAutoHyphens/>
        <w:spacing w:line="276" w:lineRule="auto"/>
        <w:jc w:val="center"/>
        <w:rPr>
          <w:rFonts w:eastAsia="SimSun" w:cs="Calibri"/>
          <w:kern w:val="2"/>
          <w:lang w:eastAsia="hi-IN" w:bidi="hi-IN"/>
        </w:rPr>
      </w:pPr>
    </w:p>
    <w:p w:rsidR="00827836" w:rsidRPr="0025059D" w:rsidRDefault="00827836" w:rsidP="00827836">
      <w:pPr>
        <w:suppressAutoHyphens/>
        <w:spacing w:after="200" w:line="276" w:lineRule="auto"/>
        <w:jc w:val="center"/>
        <w:rPr>
          <w:rFonts w:eastAsia="SimSun" w:cs="Calibri"/>
          <w:kern w:val="2"/>
          <w:lang w:eastAsia="hi-IN" w:bidi="hi-IN"/>
        </w:rPr>
      </w:pPr>
      <w:r w:rsidRPr="0025059D">
        <w:rPr>
          <w:rFonts w:eastAsia="SimSun" w:cs="Calibri"/>
          <w:kern w:val="2"/>
          <w:lang w:eastAsia="hi-IN" w:bidi="hi-IN"/>
        </w:rPr>
        <w:t>на 2022/2023 учебный год</w:t>
      </w:r>
    </w:p>
    <w:p w:rsidR="00827836" w:rsidRPr="0025059D" w:rsidRDefault="00827836" w:rsidP="00827836">
      <w:pPr>
        <w:suppressAutoHyphens/>
        <w:spacing w:after="200" w:line="276" w:lineRule="auto"/>
        <w:contextualSpacing/>
        <w:rPr>
          <w:rFonts w:eastAsia="SimSun" w:cs="Calibri"/>
          <w:kern w:val="2"/>
          <w:lang w:eastAsia="hi-IN" w:bidi="hi-IN"/>
        </w:rPr>
      </w:pPr>
    </w:p>
    <w:p w:rsidR="00827836" w:rsidRPr="0025059D" w:rsidRDefault="00827836" w:rsidP="00827836">
      <w:pPr>
        <w:suppressAutoHyphens/>
        <w:spacing w:after="200" w:line="276" w:lineRule="auto"/>
        <w:contextualSpacing/>
        <w:rPr>
          <w:rFonts w:eastAsia="SimSun" w:cs="Calibri"/>
          <w:kern w:val="2"/>
          <w:lang w:eastAsia="hi-IN" w:bidi="hi-IN"/>
        </w:rPr>
      </w:pPr>
    </w:p>
    <w:p w:rsidR="00827836" w:rsidRPr="0025059D" w:rsidRDefault="00827836" w:rsidP="00827836">
      <w:pPr>
        <w:suppressAutoHyphens/>
        <w:spacing w:after="200" w:line="276" w:lineRule="auto"/>
        <w:contextualSpacing/>
        <w:rPr>
          <w:rFonts w:eastAsia="SimSun" w:cs="Calibri"/>
          <w:kern w:val="2"/>
          <w:lang w:eastAsia="hi-IN" w:bidi="hi-IN"/>
        </w:rPr>
      </w:pPr>
    </w:p>
    <w:p w:rsidR="00827836" w:rsidRPr="0025059D" w:rsidRDefault="00827836" w:rsidP="00827836">
      <w:pPr>
        <w:suppressAutoHyphens/>
        <w:spacing w:after="200" w:line="276" w:lineRule="auto"/>
        <w:contextualSpacing/>
        <w:rPr>
          <w:rFonts w:eastAsia="SimSun" w:cs="Calibri"/>
          <w:kern w:val="2"/>
          <w:lang w:eastAsia="hi-IN" w:bidi="hi-IN"/>
        </w:rPr>
      </w:pPr>
    </w:p>
    <w:p w:rsidR="00827836" w:rsidRPr="0025059D" w:rsidRDefault="00827836" w:rsidP="00827836">
      <w:pPr>
        <w:suppressAutoHyphens/>
        <w:spacing w:after="200" w:line="276" w:lineRule="auto"/>
        <w:contextualSpacing/>
        <w:rPr>
          <w:rFonts w:eastAsia="SimSun" w:cs="Calibri"/>
          <w:kern w:val="2"/>
          <w:lang w:eastAsia="hi-IN" w:bidi="hi-IN"/>
        </w:rPr>
      </w:pPr>
    </w:p>
    <w:p w:rsidR="00827836" w:rsidRPr="0025059D" w:rsidRDefault="00827836" w:rsidP="00827836">
      <w:pPr>
        <w:suppressAutoHyphens/>
        <w:spacing w:after="200" w:line="276" w:lineRule="auto"/>
        <w:contextualSpacing/>
        <w:jc w:val="center"/>
        <w:outlineLvl w:val="0"/>
        <w:rPr>
          <w:rFonts w:cs="Calibri"/>
        </w:rPr>
      </w:pPr>
      <w:r w:rsidRPr="0025059D">
        <w:rPr>
          <w:rFonts w:cs="Calibri"/>
        </w:rPr>
        <w:t>Омск, 2022</w:t>
      </w:r>
    </w:p>
    <w:p w:rsidR="00AE244C" w:rsidRPr="0025059D" w:rsidRDefault="00827836" w:rsidP="00AE244C">
      <w:pPr>
        <w:suppressAutoHyphens/>
        <w:spacing w:after="200" w:line="276" w:lineRule="auto"/>
        <w:contextualSpacing/>
        <w:outlineLvl w:val="0"/>
        <w:rPr>
          <w:spacing w:val="-3"/>
          <w:lang w:eastAsia="en-US"/>
        </w:rPr>
      </w:pPr>
      <w:r w:rsidRPr="0025059D">
        <w:rPr>
          <w:rFonts w:cs="Calibri"/>
        </w:rPr>
        <w:br w:type="page"/>
      </w:r>
      <w:bookmarkStart w:id="5" w:name="_Hlk98162581"/>
      <w:bookmarkStart w:id="6" w:name="_Hlk98158871"/>
      <w:r w:rsidR="00AE244C" w:rsidRPr="0025059D">
        <w:rPr>
          <w:spacing w:val="-3"/>
          <w:lang w:eastAsia="en-US"/>
        </w:rPr>
        <w:lastRenderedPageBreak/>
        <w:t>Составитель:</w:t>
      </w:r>
    </w:p>
    <w:p w:rsidR="00AE244C" w:rsidRPr="0025059D" w:rsidRDefault="00AE244C" w:rsidP="00AE244C">
      <w:pPr>
        <w:jc w:val="both"/>
        <w:rPr>
          <w:spacing w:val="-3"/>
          <w:lang w:eastAsia="en-US"/>
        </w:rPr>
      </w:pPr>
    </w:p>
    <w:p w:rsidR="00AE244C" w:rsidRPr="0025059D" w:rsidRDefault="00AE244C" w:rsidP="00AE244C">
      <w:pPr>
        <w:jc w:val="both"/>
        <w:rPr>
          <w:spacing w:val="-3"/>
          <w:lang w:eastAsia="en-US"/>
        </w:rPr>
      </w:pPr>
      <w:r w:rsidRPr="0025059D">
        <w:t>д.полит.н., профессор ___________/В.А. Евдокимов/</w:t>
      </w:r>
    </w:p>
    <w:p w:rsidR="00AE244C" w:rsidRPr="0025059D" w:rsidRDefault="00AE244C" w:rsidP="00AE244C">
      <w:pPr>
        <w:jc w:val="both"/>
        <w:rPr>
          <w:spacing w:val="-3"/>
          <w:lang w:eastAsia="en-US"/>
        </w:rPr>
      </w:pPr>
    </w:p>
    <w:p w:rsidR="00AE244C" w:rsidRPr="0025059D" w:rsidRDefault="00AE244C" w:rsidP="00AE244C">
      <w:pPr>
        <w:jc w:val="both"/>
        <w:rPr>
          <w:spacing w:val="-3"/>
          <w:lang w:eastAsia="en-US"/>
        </w:rPr>
      </w:pPr>
      <w:r w:rsidRPr="0025059D">
        <w:rPr>
          <w:spacing w:val="-3"/>
          <w:lang w:eastAsia="en-US"/>
        </w:rPr>
        <w:t>Рабочая программа дисциплины одобрена на заседании кафедры «Филологии, журналистики и массовых коммуникаций»</w:t>
      </w:r>
    </w:p>
    <w:p w:rsidR="00AE244C" w:rsidRPr="0025059D" w:rsidRDefault="00AE244C" w:rsidP="00AE244C">
      <w:pPr>
        <w:jc w:val="both"/>
        <w:rPr>
          <w:spacing w:val="-3"/>
          <w:lang w:eastAsia="en-US"/>
        </w:rPr>
      </w:pPr>
      <w:r w:rsidRPr="0025059D">
        <w:rPr>
          <w:spacing w:val="-3"/>
          <w:lang w:eastAsia="en-US"/>
        </w:rPr>
        <w:t>Протокол от 25.03.2022 г. № 8</w:t>
      </w:r>
    </w:p>
    <w:p w:rsidR="00AE244C" w:rsidRPr="0025059D" w:rsidRDefault="00AE244C" w:rsidP="00AE244C">
      <w:pPr>
        <w:jc w:val="both"/>
        <w:rPr>
          <w:spacing w:val="-3"/>
          <w:lang w:eastAsia="en-US"/>
        </w:rPr>
      </w:pPr>
    </w:p>
    <w:p w:rsidR="00AE244C" w:rsidRPr="0025059D" w:rsidRDefault="00AE244C" w:rsidP="00AE244C">
      <w:pPr>
        <w:jc w:val="both"/>
        <w:rPr>
          <w:spacing w:val="-3"/>
          <w:lang w:eastAsia="en-US"/>
        </w:rPr>
      </w:pPr>
      <w:r w:rsidRPr="0025059D">
        <w:rPr>
          <w:spacing w:val="-3"/>
          <w:lang w:eastAsia="en-US"/>
        </w:rPr>
        <w:t>Зав. кафедрой к.филол.н., доцент_________________ / О.В. Попова /</w:t>
      </w:r>
    </w:p>
    <w:bookmarkEnd w:id="5"/>
    <w:p w:rsidR="00AE244C" w:rsidRPr="0025059D" w:rsidRDefault="00AE244C" w:rsidP="00AE244C">
      <w:pPr>
        <w:rPr>
          <w:spacing w:val="-3"/>
          <w:lang w:eastAsia="en-US"/>
        </w:rPr>
      </w:pPr>
    </w:p>
    <w:bookmarkEnd w:id="6"/>
    <w:p w:rsidR="00827836" w:rsidRPr="0025059D" w:rsidRDefault="00827836" w:rsidP="00AE244C">
      <w:pPr>
        <w:suppressAutoHyphens/>
        <w:spacing w:after="200" w:line="276" w:lineRule="auto"/>
        <w:contextualSpacing/>
        <w:outlineLvl w:val="0"/>
        <w:rPr>
          <w:spacing w:val="-3"/>
          <w:lang w:eastAsia="en-US"/>
        </w:rPr>
      </w:pPr>
    </w:p>
    <w:p w:rsidR="00831C9E" w:rsidRPr="0025059D" w:rsidRDefault="00831C9E" w:rsidP="00827836">
      <w:pPr>
        <w:rPr>
          <w:spacing w:val="-3"/>
          <w:lang w:eastAsia="en-US"/>
        </w:rPr>
      </w:pPr>
    </w:p>
    <w:p w:rsidR="00DF1076" w:rsidRPr="0025059D" w:rsidRDefault="00831C9E" w:rsidP="00F5188B">
      <w:pPr>
        <w:spacing w:after="200" w:line="276" w:lineRule="auto"/>
        <w:jc w:val="center"/>
        <w:rPr>
          <w:rFonts w:eastAsia="SimSun"/>
          <w:b/>
          <w:kern w:val="2"/>
          <w:lang w:eastAsia="hi-IN" w:bidi="hi-IN"/>
        </w:rPr>
      </w:pPr>
      <w:r w:rsidRPr="0025059D">
        <w:br w:type="page"/>
      </w:r>
      <w:r w:rsidR="00DF1076" w:rsidRPr="0025059D">
        <w:rPr>
          <w:rFonts w:eastAsia="SimSun"/>
          <w:b/>
          <w:kern w:val="2"/>
          <w:lang w:eastAsia="hi-IN" w:bidi="hi-IN"/>
        </w:rPr>
        <w:lastRenderedPageBreak/>
        <w:t>СОДЕРЖАНИЕ</w:t>
      </w:r>
    </w:p>
    <w:p w:rsidR="00DF1076" w:rsidRPr="0025059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444F8" w:rsidRPr="00D444F8" w:rsidTr="005266BC">
        <w:tc>
          <w:tcPr>
            <w:tcW w:w="562" w:type="dxa"/>
            <w:hideMark/>
          </w:tcPr>
          <w:p w:rsidR="00D444F8" w:rsidRPr="00D444F8" w:rsidRDefault="00D444F8" w:rsidP="00D444F8">
            <w:pPr>
              <w:jc w:val="center"/>
            </w:pPr>
            <w:r w:rsidRPr="00D444F8">
              <w:t>1</w:t>
            </w:r>
          </w:p>
        </w:tc>
        <w:tc>
          <w:tcPr>
            <w:tcW w:w="8080" w:type="dxa"/>
            <w:hideMark/>
          </w:tcPr>
          <w:p w:rsidR="00D444F8" w:rsidRPr="00D444F8" w:rsidRDefault="00D444F8" w:rsidP="00D444F8">
            <w:pPr>
              <w:jc w:val="both"/>
            </w:pPr>
            <w:r w:rsidRPr="00D444F8">
              <w:t>Наименование дисциплины</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2</w:t>
            </w:r>
          </w:p>
        </w:tc>
        <w:tc>
          <w:tcPr>
            <w:tcW w:w="8080" w:type="dxa"/>
            <w:hideMark/>
          </w:tcPr>
          <w:p w:rsidR="00D444F8" w:rsidRPr="00D444F8" w:rsidRDefault="00D444F8" w:rsidP="00D444F8">
            <w:pPr>
              <w:jc w:val="both"/>
            </w:pPr>
            <w:r w:rsidRPr="00D444F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3</w:t>
            </w:r>
          </w:p>
        </w:tc>
        <w:tc>
          <w:tcPr>
            <w:tcW w:w="8080" w:type="dxa"/>
            <w:hideMark/>
          </w:tcPr>
          <w:p w:rsidR="00D444F8" w:rsidRPr="00D444F8" w:rsidRDefault="00D444F8" w:rsidP="00D444F8">
            <w:pPr>
              <w:jc w:val="both"/>
              <w:rPr>
                <w:spacing w:val="4"/>
              </w:rPr>
            </w:pPr>
            <w:r w:rsidRPr="00D444F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4</w:t>
            </w:r>
          </w:p>
        </w:tc>
        <w:tc>
          <w:tcPr>
            <w:tcW w:w="8080" w:type="dxa"/>
            <w:hideMark/>
          </w:tcPr>
          <w:p w:rsidR="00D444F8" w:rsidRPr="00D444F8" w:rsidRDefault="00D444F8" w:rsidP="00D444F8">
            <w:pPr>
              <w:jc w:val="both"/>
            </w:pPr>
            <w:r w:rsidRPr="00D444F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5</w:t>
            </w:r>
          </w:p>
        </w:tc>
        <w:tc>
          <w:tcPr>
            <w:tcW w:w="8080" w:type="dxa"/>
            <w:hideMark/>
          </w:tcPr>
          <w:p w:rsidR="00D444F8" w:rsidRPr="00D444F8" w:rsidRDefault="00D444F8" w:rsidP="00D444F8">
            <w:pPr>
              <w:jc w:val="both"/>
            </w:pPr>
            <w:r w:rsidRPr="00D444F8">
              <w:t>Перечень учебно-методического обеспечения для самостоятельной работы обучающихся по дисциплине</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6</w:t>
            </w:r>
          </w:p>
        </w:tc>
        <w:tc>
          <w:tcPr>
            <w:tcW w:w="8080" w:type="dxa"/>
            <w:hideMark/>
          </w:tcPr>
          <w:p w:rsidR="00D444F8" w:rsidRPr="00D444F8" w:rsidRDefault="00D444F8" w:rsidP="00D444F8">
            <w:pPr>
              <w:jc w:val="both"/>
            </w:pPr>
            <w:r w:rsidRPr="00D444F8">
              <w:t>Перечень основной и дополнительной учебной литературы, необходимой для освоения дисциплины</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7</w:t>
            </w:r>
          </w:p>
        </w:tc>
        <w:tc>
          <w:tcPr>
            <w:tcW w:w="8080" w:type="dxa"/>
            <w:hideMark/>
          </w:tcPr>
          <w:p w:rsidR="00D444F8" w:rsidRPr="00D444F8" w:rsidRDefault="00D444F8" w:rsidP="00D444F8">
            <w:pPr>
              <w:jc w:val="both"/>
            </w:pPr>
            <w:r w:rsidRPr="00D444F8">
              <w:t>Перечень ресурсов информационно-телекоммуникационной сети «Интернет», необходимых для освоения дисциплины</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8</w:t>
            </w:r>
          </w:p>
        </w:tc>
        <w:tc>
          <w:tcPr>
            <w:tcW w:w="8080" w:type="dxa"/>
            <w:hideMark/>
          </w:tcPr>
          <w:p w:rsidR="00D444F8" w:rsidRPr="00D444F8" w:rsidRDefault="00D444F8" w:rsidP="00D444F8">
            <w:pPr>
              <w:jc w:val="both"/>
            </w:pPr>
            <w:r w:rsidRPr="00D444F8">
              <w:t>Методические указания для обучающихся по освоению дисциплины</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c>
          <w:tcPr>
            <w:tcW w:w="562" w:type="dxa"/>
            <w:hideMark/>
          </w:tcPr>
          <w:p w:rsidR="00D444F8" w:rsidRPr="00D444F8" w:rsidRDefault="00D444F8" w:rsidP="00D444F8">
            <w:pPr>
              <w:jc w:val="center"/>
            </w:pPr>
            <w:r w:rsidRPr="00D444F8">
              <w:t>9</w:t>
            </w:r>
          </w:p>
        </w:tc>
        <w:tc>
          <w:tcPr>
            <w:tcW w:w="8080" w:type="dxa"/>
            <w:hideMark/>
          </w:tcPr>
          <w:p w:rsidR="00D444F8" w:rsidRPr="00D444F8" w:rsidRDefault="00D444F8" w:rsidP="00D444F8">
            <w:pPr>
              <w:jc w:val="both"/>
            </w:pPr>
            <w:r w:rsidRPr="00D444F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r w:rsidR="00D444F8" w:rsidRPr="00D444F8" w:rsidTr="005266BC">
        <w:trPr>
          <w:trHeight w:val="645"/>
        </w:trPr>
        <w:tc>
          <w:tcPr>
            <w:tcW w:w="562" w:type="dxa"/>
            <w:hideMark/>
          </w:tcPr>
          <w:p w:rsidR="00D444F8" w:rsidRPr="00D444F8" w:rsidRDefault="00D444F8" w:rsidP="00D444F8">
            <w:pPr>
              <w:jc w:val="center"/>
            </w:pPr>
            <w:r w:rsidRPr="00D444F8">
              <w:t>10</w:t>
            </w:r>
          </w:p>
        </w:tc>
        <w:tc>
          <w:tcPr>
            <w:tcW w:w="8080" w:type="dxa"/>
            <w:hideMark/>
          </w:tcPr>
          <w:p w:rsidR="00D444F8" w:rsidRPr="00D444F8" w:rsidRDefault="00D444F8" w:rsidP="00D444F8">
            <w:pPr>
              <w:jc w:val="both"/>
            </w:pPr>
            <w:r w:rsidRPr="00D444F8">
              <w:t>Описание материально-технической базы, необходимой для осуществления образовательного процесса по дисциплине</w:t>
            </w:r>
          </w:p>
        </w:tc>
        <w:tc>
          <w:tcPr>
            <w:tcW w:w="703" w:type="dxa"/>
          </w:tcPr>
          <w:p w:rsidR="00D444F8" w:rsidRPr="00D444F8" w:rsidRDefault="00D444F8" w:rsidP="00D444F8">
            <w:pPr>
              <w:jc w:val="center"/>
            </w:pPr>
          </w:p>
        </w:tc>
        <w:tc>
          <w:tcPr>
            <w:tcW w:w="703" w:type="dxa"/>
          </w:tcPr>
          <w:p w:rsidR="00D444F8" w:rsidRPr="00D444F8" w:rsidRDefault="00D444F8" w:rsidP="00D444F8">
            <w:pPr>
              <w:jc w:val="center"/>
            </w:pPr>
          </w:p>
        </w:tc>
      </w:tr>
    </w:tbl>
    <w:p w:rsidR="001A6533" w:rsidRPr="0025059D" w:rsidRDefault="001A6533" w:rsidP="00DF1076">
      <w:pPr>
        <w:spacing w:after="160" w:line="256" w:lineRule="auto"/>
        <w:rPr>
          <w:b/>
        </w:rPr>
      </w:pPr>
    </w:p>
    <w:p w:rsidR="002933E5" w:rsidRPr="0025059D" w:rsidRDefault="00DF1076" w:rsidP="00831C9E">
      <w:pPr>
        <w:spacing w:after="160" w:line="256" w:lineRule="auto"/>
        <w:rPr>
          <w:spacing w:val="-3"/>
          <w:lang w:eastAsia="en-US"/>
        </w:rPr>
      </w:pPr>
      <w:r w:rsidRPr="0025059D">
        <w:rPr>
          <w:b/>
        </w:rPr>
        <w:br w:type="page"/>
      </w:r>
      <w:r w:rsidR="002933E5" w:rsidRPr="0025059D">
        <w:rPr>
          <w:b/>
          <w:i/>
          <w:spacing w:val="-3"/>
          <w:lang w:eastAsia="en-US"/>
        </w:rPr>
        <w:lastRenderedPageBreak/>
        <w:t xml:space="preserve">Рабочая программа дисциплины составлена </w:t>
      </w:r>
      <w:r w:rsidR="002933E5" w:rsidRPr="0025059D">
        <w:rPr>
          <w:b/>
          <w:i/>
          <w:lang w:eastAsia="en-US"/>
        </w:rPr>
        <w:t>в соответствии с:</w:t>
      </w:r>
    </w:p>
    <w:p w:rsidR="002933E5" w:rsidRPr="0025059D" w:rsidRDefault="002933E5" w:rsidP="00A76E53">
      <w:pPr>
        <w:ind w:firstLine="709"/>
        <w:jc w:val="both"/>
        <w:rPr>
          <w:lang w:eastAsia="en-US"/>
        </w:rPr>
      </w:pPr>
      <w:r w:rsidRPr="0025059D">
        <w:rPr>
          <w:lang w:eastAsia="en-US"/>
        </w:rPr>
        <w:t xml:space="preserve">- Федеральным законом Российской Федерации от 29.12.2012 № 273-ФЗ </w:t>
      </w:r>
      <w:r w:rsidR="00977E38" w:rsidRPr="0025059D">
        <w:rPr>
          <w:lang w:eastAsia="en-US"/>
        </w:rPr>
        <w:t>«</w:t>
      </w:r>
      <w:r w:rsidRPr="0025059D">
        <w:rPr>
          <w:lang w:eastAsia="en-US"/>
        </w:rPr>
        <w:t>Об образовании в Российской Федерации</w:t>
      </w:r>
      <w:r w:rsidR="00977E38" w:rsidRPr="0025059D">
        <w:rPr>
          <w:lang w:eastAsia="en-US"/>
        </w:rPr>
        <w:t>»</w:t>
      </w:r>
      <w:r w:rsidRPr="0025059D">
        <w:rPr>
          <w:lang w:eastAsia="en-US"/>
        </w:rPr>
        <w:t>;</w:t>
      </w:r>
    </w:p>
    <w:p w:rsidR="00827836" w:rsidRPr="0025059D" w:rsidRDefault="00827836" w:rsidP="00827836">
      <w:pPr>
        <w:ind w:firstLine="709"/>
        <w:jc w:val="both"/>
        <w:rPr>
          <w:lang w:eastAsia="en-US"/>
        </w:rPr>
      </w:pPr>
      <w:r w:rsidRPr="0025059D">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5059D">
        <w:t>;</w:t>
      </w:r>
    </w:p>
    <w:p w:rsidR="00827836" w:rsidRPr="0025059D" w:rsidRDefault="00827836" w:rsidP="00827836">
      <w:pPr>
        <w:ind w:firstLine="709"/>
        <w:jc w:val="both"/>
      </w:pPr>
      <w:r w:rsidRPr="0025059D">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827836" w:rsidRPr="0025059D" w:rsidRDefault="00827836" w:rsidP="00827836">
      <w:pPr>
        <w:ind w:firstLine="709"/>
        <w:jc w:val="both"/>
        <w:rPr>
          <w:lang w:eastAsia="en-US"/>
        </w:rPr>
      </w:pPr>
      <w:r w:rsidRPr="0025059D">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25059D">
        <w:rPr>
          <w:i/>
          <w:lang w:eastAsia="en-US"/>
        </w:rPr>
        <w:t>далее – Академия; ОмГА</w:t>
      </w:r>
      <w:r w:rsidRPr="0025059D">
        <w:rPr>
          <w:lang w:eastAsia="en-US"/>
        </w:rPr>
        <w:t>):</w:t>
      </w:r>
    </w:p>
    <w:p w:rsidR="00FC0381" w:rsidRPr="00FC0381" w:rsidRDefault="00FC0381" w:rsidP="00FC0381">
      <w:pPr>
        <w:ind w:firstLine="709"/>
        <w:jc w:val="both"/>
        <w:rPr>
          <w:lang w:eastAsia="en-US"/>
        </w:rPr>
      </w:pPr>
      <w:bookmarkStart w:id="7" w:name="_Hlk99829013"/>
      <w:r w:rsidRPr="00FC0381">
        <w:rPr>
          <w:lang w:eastAsia="en-US"/>
        </w:rPr>
        <w:t xml:space="preserve">- «Положением </w:t>
      </w:r>
      <w:r w:rsidRPr="00FC0381">
        <w:t>о подготовке научных и научно-педагогических кадров в аспирантуре</w:t>
      </w:r>
      <w:r w:rsidRPr="00FC0381">
        <w:rPr>
          <w:lang w:eastAsia="en-US"/>
        </w:rPr>
        <w:t xml:space="preserve">»,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B25EF2">
        <w:rPr>
          <w:lang w:eastAsia="en-US"/>
        </w:rPr>
        <w:t>№28</w:t>
      </w:r>
    </w:p>
    <w:p w:rsidR="00FC0381" w:rsidRPr="00FC0381" w:rsidRDefault="00FC0381" w:rsidP="00FC0381">
      <w:pPr>
        <w:ind w:firstLine="709"/>
        <w:jc w:val="both"/>
        <w:rPr>
          <w:lang w:eastAsia="en-US"/>
        </w:rPr>
      </w:pPr>
      <w:r w:rsidRPr="00FC0381">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B25EF2">
        <w:rPr>
          <w:lang w:eastAsia="en-US"/>
        </w:rPr>
        <w:t>№28</w:t>
      </w:r>
      <w:r w:rsidRPr="00FC0381">
        <w:rPr>
          <w:lang w:eastAsia="en-US"/>
        </w:rPr>
        <w:t>;</w:t>
      </w:r>
    </w:p>
    <w:p w:rsidR="00827836" w:rsidRPr="0025059D" w:rsidRDefault="00FC0381" w:rsidP="00FC0381">
      <w:pPr>
        <w:ind w:firstLine="709"/>
        <w:jc w:val="both"/>
        <w:rPr>
          <w:lang w:eastAsia="en-US"/>
        </w:rPr>
      </w:pPr>
      <w:r w:rsidRPr="00FC0381">
        <w:rPr>
          <w:lang w:eastAsia="en-US"/>
        </w:rPr>
        <w:t xml:space="preserve">- «Положением о порядке разработки и утверждения адаптированных образовательных программ </w:t>
      </w:r>
      <w:r w:rsidRPr="00FC0381">
        <w:t>подготовки научных и научно-педагогических кадров в аспирантуре</w:t>
      </w:r>
      <w:r w:rsidRPr="00FC0381">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w:t>
      </w:r>
      <w:r w:rsidR="00B25EF2">
        <w:rPr>
          <w:lang w:eastAsia="en-US"/>
        </w:rPr>
        <w:t>№28</w:t>
      </w:r>
      <w:r w:rsidRPr="00FC0381">
        <w:rPr>
          <w:lang w:eastAsia="en-US"/>
        </w:rPr>
        <w:t>;</w:t>
      </w:r>
      <w:bookmarkEnd w:id="7"/>
    </w:p>
    <w:p w:rsidR="00827836" w:rsidRPr="0025059D" w:rsidRDefault="00827836" w:rsidP="00827836">
      <w:pPr>
        <w:suppressAutoHyphens/>
        <w:ind w:firstLine="708"/>
        <w:jc w:val="both"/>
        <w:rPr>
          <w:lang w:eastAsia="en-US"/>
        </w:rPr>
      </w:pPr>
      <w:r w:rsidRPr="0025059D">
        <w:rPr>
          <w:lang w:eastAsia="en-US"/>
        </w:rPr>
        <w:t xml:space="preserve">- учебным планом по основной профессиональной образовательной программе высшего образования – </w:t>
      </w:r>
      <w:r w:rsidRPr="0025059D">
        <w:t>программе подготовки научных и</w:t>
      </w:r>
      <w:r w:rsidRPr="0025059D">
        <w:rPr>
          <w:sz w:val="28"/>
          <w:szCs w:val="28"/>
        </w:rPr>
        <w:t xml:space="preserve"> </w:t>
      </w:r>
      <w:r w:rsidRPr="0025059D">
        <w:t>научно-педагогических кадров в аспирантуре по научной специальности</w:t>
      </w:r>
      <w:bookmarkStart w:id="8" w:name="_Hlk98158889"/>
      <w:r w:rsidR="00AE244C" w:rsidRPr="0025059D">
        <w:t xml:space="preserve"> 5.9.9. Медиакоммуникации и журналистика</w:t>
      </w:r>
      <w:bookmarkEnd w:id="8"/>
      <w:r w:rsidRPr="0025059D">
        <w:t xml:space="preserve">; </w:t>
      </w:r>
      <w:r w:rsidRPr="0025059D">
        <w:rPr>
          <w:lang w:eastAsia="en-US"/>
        </w:rPr>
        <w:t xml:space="preserve">форма обучения – очная, на 2022/2023 учебный год, утвержденным приказом ректора от 28.03.2022 </w:t>
      </w:r>
      <w:r w:rsidR="00B25EF2">
        <w:rPr>
          <w:lang w:eastAsia="en-US"/>
        </w:rPr>
        <w:t>№28</w:t>
      </w:r>
      <w:r w:rsidRPr="0025059D">
        <w:rPr>
          <w:lang w:eastAsia="en-US"/>
        </w:rPr>
        <w:t>;</w:t>
      </w:r>
    </w:p>
    <w:p w:rsidR="00827836" w:rsidRPr="0025059D" w:rsidRDefault="00827836" w:rsidP="009F4070">
      <w:pPr>
        <w:snapToGrid w:val="0"/>
        <w:ind w:firstLine="709"/>
        <w:jc w:val="both"/>
      </w:pPr>
    </w:p>
    <w:p w:rsidR="00A76E53" w:rsidRPr="0025059D" w:rsidRDefault="00A76E53" w:rsidP="009F4070">
      <w:pPr>
        <w:snapToGrid w:val="0"/>
        <w:ind w:firstLine="709"/>
        <w:jc w:val="both"/>
      </w:pPr>
      <w:r w:rsidRPr="0025059D">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25059D">
        <w:rPr>
          <w:b/>
        </w:rPr>
        <w:t xml:space="preserve">2.1.5.2 </w:t>
      </w:r>
      <w:r w:rsidR="00977E38" w:rsidRPr="0025059D">
        <w:rPr>
          <w:b/>
        </w:rPr>
        <w:t>«</w:t>
      </w:r>
      <w:r w:rsidR="00AE244C" w:rsidRPr="0025059D">
        <w:rPr>
          <w:b/>
        </w:rPr>
        <w:t>Медиакоммуникация и современные медиасистемы</w:t>
      </w:r>
      <w:r w:rsidR="00977E38" w:rsidRPr="0025059D">
        <w:rPr>
          <w:b/>
        </w:rPr>
        <w:t>»</w:t>
      </w:r>
      <w:r w:rsidRPr="0025059D">
        <w:rPr>
          <w:b/>
        </w:rPr>
        <w:t xml:space="preserve">  в тече</w:t>
      </w:r>
      <w:r w:rsidR="009F4070" w:rsidRPr="0025059D">
        <w:rPr>
          <w:b/>
        </w:rPr>
        <w:t xml:space="preserve">ние </w:t>
      </w:r>
      <w:r w:rsidR="001A5057" w:rsidRPr="0025059D">
        <w:rPr>
          <w:b/>
        </w:rPr>
        <w:t>202</w:t>
      </w:r>
      <w:r w:rsidR="00827836" w:rsidRPr="0025059D">
        <w:rPr>
          <w:b/>
        </w:rPr>
        <w:t>2</w:t>
      </w:r>
      <w:r w:rsidR="001A5057" w:rsidRPr="0025059D">
        <w:rPr>
          <w:b/>
        </w:rPr>
        <w:t>/202</w:t>
      </w:r>
      <w:r w:rsidR="00827836" w:rsidRPr="0025059D">
        <w:rPr>
          <w:b/>
        </w:rPr>
        <w:t>3</w:t>
      </w:r>
      <w:r w:rsidR="001A5057" w:rsidRPr="0025059D">
        <w:rPr>
          <w:b/>
        </w:rPr>
        <w:t xml:space="preserve"> учебного года</w:t>
      </w:r>
      <w:r w:rsidRPr="0025059D">
        <w:rPr>
          <w:b/>
        </w:rPr>
        <w:t>:</w:t>
      </w:r>
    </w:p>
    <w:p w:rsidR="00112B0B" w:rsidRPr="0025059D" w:rsidRDefault="00112B0B" w:rsidP="00112B0B">
      <w:pPr>
        <w:pStyle w:val="ConsPlusNormal"/>
        <w:ind w:firstLine="540"/>
        <w:jc w:val="both"/>
        <w:rPr>
          <w:rFonts w:ascii="Times New Roman" w:hAnsi="Times New Roman" w:cs="Times New Roman"/>
          <w:sz w:val="24"/>
          <w:szCs w:val="24"/>
        </w:rPr>
      </w:pPr>
      <w:r w:rsidRPr="0025059D">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E244C" w:rsidRPr="0025059D">
        <w:rPr>
          <w:rFonts w:ascii="Times New Roman" w:hAnsi="Times New Roman" w:cs="Times New Roman"/>
          <w:sz w:val="24"/>
          <w:szCs w:val="24"/>
        </w:rPr>
        <w:t>5.9.9. Медиакоммуникации и журналистика</w:t>
      </w:r>
      <w:r w:rsidRPr="0025059D">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5059D">
        <w:t xml:space="preserve"> </w:t>
      </w:r>
      <w:r w:rsidRPr="0025059D">
        <w:rPr>
          <w:rFonts w:ascii="Times New Roman" w:hAnsi="Times New Roman" w:cs="Times New Roman"/>
          <w:b/>
          <w:bCs/>
          <w:sz w:val="24"/>
          <w:szCs w:val="24"/>
        </w:rPr>
        <w:t>2.1.5.2</w:t>
      </w:r>
      <w:r w:rsidRPr="0025059D">
        <w:rPr>
          <w:b/>
        </w:rPr>
        <w:t xml:space="preserve"> </w:t>
      </w:r>
      <w:r w:rsidRPr="0025059D">
        <w:rPr>
          <w:rFonts w:ascii="Times New Roman" w:hAnsi="Times New Roman"/>
          <w:b/>
          <w:sz w:val="24"/>
          <w:szCs w:val="24"/>
        </w:rPr>
        <w:t xml:space="preserve"> «</w:t>
      </w:r>
      <w:r w:rsidR="00AE244C" w:rsidRPr="0025059D">
        <w:rPr>
          <w:rFonts w:ascii="Times New Roman" w:hAnsi="Times New Roman"/>
          <w:b/>
          <w:sz w:val="24"/>
          <w:szCs w:val="24"/>
        </w:rPr>
        <w:t>Медиакоммуникация и современные медиасистемы</w:t>
      </w:r>
      <w:r w:rsidRPr="0025059D">
        <w:rPr>
          <w:rFonts w:ascii="Times New Roman" w:hAnsi="Times New Roman"/>
          <w:b/>
          <w:sz w:val="24"/>
          <w:szCs w:val="24"/>
        </w:rPr>
        <w:t xml:space="preserve">» </w:t>
      </w:r>
      <w:r w:rsidRPr="0025059D">
        <w:rPr>
          <w:rFonts w:ascii="Times New Roman" w:hAnsi="Times New Roman" w:cs="Times New Roman"/>
          <w:sz w:val="24"/>
          <w:szCs w:val="24"/>
        </w:rPr>
        <w:t>в течение 2022/2023 учебного года.</w:t>
      </w:r>
    </w:p>
    <w:p w:rsidR="00112B0B" w:rsidRPr="0025059D" w:rsidRDefault="00112B0B" w:rsidP="00112B0B">
      <w:pPr>
        <w:pStyle w:val="ConsPlusNormal"/>
        <w:ind w:firstLine="540"/>
        <w:jc w:val="both"/>
        <w:rPr>
          <w:rFonts w:ascii="Times New Roman" w:hAnsi="Times New Roman" w:cs="Times New Roman"/>
          <w:sz w:val="24"/>
          <w:szCs w:val="24"/>
        </w:rPr>
      </w:pPr>
    </w:p>
    <w:p w:rsidR="003303C8" w:rsidRPr="0025059D" w:rsidRDefault="007F4B97" w:rsidP="003303C8">
      <w:pPr>
        <w:pStyle w:val="a5"/>
        <w:numPr>
          <w:ilvl w:val="0"/>
          <w:numId w:val="2"/>
        </w:numPr>
        <w:spacing w:after="0" w:line="240" w:lineRule="auto"/>
        <w:jc w:val="both"/>
        <w:rPr>
          <w:rFonts w:ascii="Times New Roman" w:hAnsi="Times New Roman"/>
          <w:b/>
          <w:sz w:val="24"/>
          <w:szCs w:val="24"/>
        </w:rPr>
      </w:pPr>
      <w:r w:rsidRPr="0025059D">
        <w:rPr>
          <w:rFonts w:ascii="Times New Roman" w:hAnsi="Times New Roman"/>
          <w:b/>
          <w:sz w:val="24"/>
          <w:szCs w:val="24"/>
        </w:rPr>
        <w:t>Наименование дисциплины:</w:t>
      </w:r>
      <w:r w:rsidR="003303C8" w:rsidRPr="0025059D">
        <w:t xml:space="preserve"> </w:t>
      </w:r>
      <w:r w:rsidR="003303C8" w:rsidRPr="0025059D">
        <w:rPr>
          <w:rFonts w:ascii="Times New Roman" w:hAnsi="Times New Roman"/>
          <w:b/>
          <w:sz w:val="24"/>
          <w:szCs w:val="24"/>
        </w:rPr>
        <w:t>2.1.5.2</w:t>
      </w:r>
      <w:r w:rsidR="00857FC8" w:rsidRPr="0025059D">
        <w:rPr>
          <w:rFonts w:ascii="Times New Roman" w:hAnsi="Times New Roman"/>
          <w:b/>
          <w:sz w:val="24"/>
          <w:szCs w:val="24"/>
        </w:rPr>
        <w:t xml:space="preserve"> </w:t>
      </w:r>
      <w:r w:rsidR="00977E38" w:rsidRPr="0025059D">
        <w:rPr>
          <w:rFonts w:ascii="Times New Roman" w:hAnsi="Times New Roman"/>
          <w:b/>
          <w:sz w:val="24"/>
          <w:szCs w:val="24"/>
        </w:rPr>
        <w:t>«</w:t>
      </w:r>
      <w:r w:rsidR="00AE244C" w:rsidRPr="0025059D">
        <w:rPr>
          <w:rFonts w:ascii="Times New Roman" w:hAnsi="Times New Roman"/>
          <w:b/>
          <w:sz w:val="24"/>
          <w:szCs w:val="24"/>
        </w:rPr>
        <w:t>Медиакоммуникация и современные медиасистемы</w:t>
      </w:r>
      <w:r w:rsidR="00977E38" w:rsidRPr="0025059D">
        <w:rPr>
          <w:rFonts w:ascii="Times New Roman" w:hAnsi="Times New Roman"/>
          <w:b/>
          <w:sz w:val="24"/>
          <w:szCs w:val="24"/>
        </w:rPr>
        <w:t>»</w:t>
      </w:r>
      <w:bookmarkStart w:id="9" w:name="633"/>
    </w:p>
    <w:p w:rsidR="00981A1B" w:rsidRPr="0025059D" w:rsidRDefault="00981A1B" w:rsidP="003303C8">
      <w:pPr>
        <w:pStyle w:val="a5"/>
        <w:numPr>
          <w:ilvl w:val="0"/>
          <w:numId w:val="2"/>
        </w:numPr>
        <w:spacing w:after="0" w:line="240" w:lineRule="auto"/>
        <w:jc w:val="both"/>
        <w:rPr>
          <w:rFonts w:ascii="Times New Roman" w:hAnsi="Times New Roman"/>
          <w:b/>
          <w:sz w:val="24"/>
          <w:szCs w:val="24"/>
        </w:rPr>
      </w:pPr>
      <w:r w:rsidRPr="0025059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A1B" w:rsidRPr="0025059D" w:rsidRDefault="00981A1B" w:rsidP="00981A1B">
      <w:pPr>
        <w:tabs>
          <w:tab w:val="left" w:pos="1134"/>
        </w:tabs>
        <w:ind w:firstLine="709"/>
        <w:contextualSpacing/>
        <w:jc w:val="both"/>
        <w:rPr>
          <w:b/>
        </w:rPr>
      </w:pPr>
    </w:p>
    <w:p w:rsidR="001D7EC6" w:rsidRPr="0025059D" w:rsidRDefault="003303C8" w:rsidP="003303C8">
      <w:pPr>
        <w:tabs>
          <w:tab w:val="left" w:pos="708"/>
          <w:tab w:val="left" w:pos="1134"/>
        </w:tabs>
        <w:ind w:firstLine="709"/>
        <w:jc w:val="both"/>
        <w:rPr>
          <w:rFonts w:eastAsia="Calibri"/>
          <w:lang w:eastAsia="en-US"/>
        </w:rPr>
      </w:pPr>
      <w:r w:rsidRPr="0025059D">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25059D">
        <w:t xml:space="preserve">, утвержденными Приказом </w:t>
      </w:r>
      <w:r w:rsidRPr="0025059D">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5059D">
        <w:t xml:space="preserve">, </w:t>
      </w:r>
      <w:r w:rsidRPr="0025059D">
        <w:rPr>
          <w:rFonts w:eastAsia="Calibri"/>
          <w:lang w:eastAsia="en-US"/>
        </w:rPr>
        <w:t xml:space="preserve">при разработке основной профессиональной образовательной программы - </w:t>
      </w:r>
      <w:r w:rsidRPr="0025059D">
        <w:t>программы подготовки научных и научно-педагогических кадров в аспирантуре</w:t>
      </w:r>
      <w:r w:rsidRPr="0025059D">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25059D">
        <w:rPr>
          <w:rFonts w:eastAsia="Calibri"/>
          <w:lang w:eastAsia="en-US"/>
        </w:rPr>
        <w:t>.</w:t>
      </w:r>
    </w:p>
    <w:p w:rsidR="001D7EC6" w:rsidRPr="0025059D" w:rsidRDefault="001D7EC6" w:rsidP="001D7EC6">
      <w:pPr>
        <w:tabs>
          <w:tab w:val="left" w:pos="708"/>
        </w:tabs>
        <w:ind w:firstLine="709"/>
        <w:jc w:val="both"/>
        <w:rPr>
          <w:rFonts w:eastAsia="Calibri"/>
          <w:lang w:eastAsia="en-US"/>
        </w:rPr>
      </w:pPr>
      <w:r w:rsidRPr="0025059D">
        <w:rPr>
          <w:rFonts w:eastAsia="Calibri"/>
          <w:lang w:eastAsia="en-US"/>
        </w:rPr>
        <w:t xml:space="preserve">Процесс изучения дисциплины </w:t>
      </w:r>
      <w:r w:rsidR="00977E38" w:rsidRPr="0025059D">
        <w:rPr>
          <w:rFonts w:eastAsia="Calibri"/>
          <w:b/>
          <w:lang w:eastAsia="en-US"/>
        </w:rPr>
        <w:t>«</w:t>
      </w:r>
      <w:r w:rsidR="00AE244C" w:rsidRPr="0025059D">
        <w:rPr>
          <w:rFonts w:eastAsia="Calibri"/>
          <w:b/>
          <w:lang w:eastAsia="en-US"/>
        </w:rPr>
        <w:t>Медиакоммуникация и современные медиасистемы</w:t>
      </w:r>
      <w:r w:rsidR="00977E38" w:rsidRPr="0025059D">
        <w:rPr>
          <w:rFonts w:eastAsia="Calibri"/>
          <w:lang w:eastAsia="en-US"/>
        </w:rPr>
        <w:t>»</w:t>
      </w:r>
      <w:r w:rsidRPr="0025059D">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25059D" w:rsidTr="00445F30">
        <w:tc>
          <w:tcPr>
            <w:tcW w:w="3049" w:type="dxa"/>
            <w:vAlign w:val="center"/>
          </w:tcPr>
          <w:bookmarkEnd w:id="9"/>
          <w:p w:rsidR="00C36122" w:rsidRPr="0025059D" w:rsidRDefault="00C36122" w:rsidP="00445F30">
            <w:pPr>
              <w:tabs>
                <w:tab w:val="left" w:pos="708"/>
              </w:tabs>
              <w:jc w:val="center"/>
              <w:rPr>
                <w:rFonts w:eastAsia="Calibri"/>
                <w:lang w:eastAsia="en-US"/>
              </w:rPr>
            </w:pPr>
            <w:r w:rsidRPr="0025059D">
              <w:rPr>
                <w:rFonts w:eastAsia="Calibri"/>
                <w:lang w:eastAsia="en-US"/>
              </w:rPr>
              <w:t xml:space="preserve">Результаты освоения ОПОП (содержание </w:t>
            </w:r>
          </w:p>
          <w:p w:rsidR="00C36122" w:rsidRPr="0025059D" w:rsidRDefault="00C36122" w:rsidP="00445F30">
            <w:pPr>
              <w:tabs>
                <w:tab w:val="left" w:pos="708"/>
              </w:tabs>
              <w:jc w:val="center"/>
              <w:rPr>
                <w:rFonts w:eastAsia="Calibri"/>
                <w:lang w:eastAsia="en-US"/>
              </w:rPr>
            </w:pPr>
            <w:r w:rsidRPr="0025059D">
              <w:rPr>
                <w:rFonts w:eastAsia="Calibri"/>
                <w:lang w:eastAsia="en-US"/>
              </w:rPr>
              <w:t>компетенции)</w:t>
            </w:r>
          </w:p>
        </w:tc>
        <w:tc>
          <w:tcPr>
            <w:tcW w:w="1595" w:type="dxa"/>
            <w:vAlign w:val="center"/>
          </w:tcPr>
          <w:p w:rsidR="00C36122" w:rsidRPr="0025059D" w:rsidRDefault="00C36122" w:rsidP="00445F30">
            <w:pPr>
              <w:tabs>
                <w:tab w:val="left" w:pos="708"/>
              </w:tabs>
              <w:jc w:val="center"/>
              <w:rPr>
                <w:rFonts w:eastAsia="Calibri"/>
                <w:lang w:eastAsia="en-US"/>
              </w:rPr>
            </w:pPr>
            <w:r w:rsidRPr="0025059D">
              <w:rPr>
                <w:rFonts w:eastAsia="Calibri"/>
                <w:lang w:eastAsia="en-US"/>
              </w:rPr>
              <w:t xml:space="preserve">Код </w:t>
            </w:r>
          </w:p>
          <w:p w:rsidR="00C36122" w:rsidRPr="0025059D" w:rsidRDefault="00C36122" w:rsidP="00445F30">
            <w:pPr>
              <w:tabs>
                <w:tab w:val="left" w:pos="708"/>
              </w:tabs>
              <w:jc w:val="center"/>
              <w:rPr>
                <w:rFonts w:eastAsia="Calibri"/>
                <w:lang w:eastAsia="en-US"/>
              </w:rPr>
            </w:pPr>
            <w:r w:rsidRPr="0025059D">
              <w:rPr>
                <w:rFonts w:eastAsia="Calibri"/>
                <w:lang w:eastAsia="en-US"/>
              </w:rPr>
              <w:t>компетенции</w:t>
            </w:r>
          </w:p>
        </w:tc>
        <w:tc>
          <w:tcPr>
            <w:tcW w:w="4927" w:type="dxa"/>
            <w:vAlign w:val="center"/>
          </w:tcPr>
          <w:p w:rsidR="00C36122" w:rsidRPr="0025059D" w:rsidRDefault="00C36122" w:rsidP="00445F30">
            <w:pPr>
              <w:tabs>
                <w:tab w:val="left" w:pos="708"/>
              </w:tabs>
              <w:jc w:val="center"/>
              <w:rPr>
                <w:rFonts w:eastAsia="Calibri"/>
                <w:lang w:eastAsia="en-US"/>
              </w:rPr>
            </w:pPr>
            <w:r w:rsidRPr="0025059D">
              <w:rPr>
                <w:rFonts w:eastAsia="Calibri"/>
                <w:lang w:eastAsia="en-US"/>
              </w:rPr>
              <w:t xml:space="preserve">Перечень планируемых результатов </w:t>
            </w:r>
          </w:p>
          <w:p w:rsidR="00C36122" w:rsidRPr="0025059D" w:rsidRDefault="00C36122" w:rsidP="00445F30">
            <w:pPr>
              <w:tabs>
                <w:tab w:val="left" w:pos="708"/>
              </w:tabs>
              <w:jc w:val="center"/>
              <w:rPr>
                <w:rFonts w:eastAsia="Calibri"/>
                <w:lang w:eastAsia="en-US"/>
              </w:rPr>
            </w:pPr>
            <w:r w:rsidRPr="0025059D">
              <w:rPr>
                <w:rFonts w:eastAsia="Calibri"/>
                <w:lang w:eastAsia="en-US"/>
              </w:rPr>
              <w:t>обучения по дисциплине</w:t>
            </w:r>
          </w:p>
        </w:tc>
      </w:tr>
      <w:tr w:rsidR="00AE244C" w:rsidRPr="0025059D" w:rsidTr="00445F30">
        <w:tc>
          <w:tcPr>
            <w:tcW w:w="3049" w:type="dxa"/>
            <w:vAlign w:val="center"/>
          </w:tcPr>
          <w:p w:rsidR="00AE244C" w:rsidRPr="0025059D" w:rsidRDefault="00AE244C" w:rsidP="00AE244C">
            <w:pPr>
              <w:tabs>
                <w:tab w:val="left" w:pos="708"/>
              </w:tabs>
              <w:jc w:val="both"/>
            </w:pPr>
            <w:r w:rsidRPr="0025059D">
              <w:t>Способностью вырабатывать концепцию и методологию медиаисследования на основе знания современных теорий массовых коммуникаций, современных научных подходов, в том числе междисциплинарных</w:t>
            </w:r>
          </w:p>
        </w:tc>
        <w:tc>
          <w:tcPr>
            <w:tcW w:w="1595" w:type="dxa"/>
            <w:vAlign w:val="center"/>
          </w:tcPr>
          <w:p w:rsidR="00AE244C" w:rsidRPr="0025059D" w:rsidRDefault="00AE244C" w:rsidP="00AE244C">
            <w:pPr>
              <w:tabs>
                <w:tab w:val="left" w:pos="708"/>
              </w:tabs>
              <w:jc w:val="both"/>
              <w:rPr>
                <w:rFonts w:eastAsia="Calibri"/>
                <w:lang w:eastAsia="en-US"/>
              </w:rPr>
            </w:pPr>
            <w:r w:rsidRPr="0025059D">
              <w:rPr>
                <w:rFonts w:eastAsia="Calibri"/>
                <w:lang w:eastAsia="en-US"/>
              </w:rPr>
              <w:t>ПК-2</w:t>
            </w:r>
          </w:p>
        </w:tc>
        <w:tc>
          <w:tcPr>
            <w:tcW w:w="4927" w:type="dxa"/>
            <w:vAlign w:val="center"/>
          </w:tcPr>
          <w:p w:rsidR="00AE244C" w:rsidRPr="0025059D" w:rsidRDefault="00AE244C" w:rsidP="00AE244C">
            <w:pPr>
              <w:pStyle w:val="a5"/>
              <w:tabs>
                <w:tab w:val="left" w:pos="327"/>
                <w:tab w:val="left" w:pos="708"/>
                <w:tab w:val="left" w:pos="1134"/>
              </w:tabs>
              <w:spacing w:after="0" w:line="240" w:lineRule="auto"/>
              <w:ind w:left="0"/>
              <w:rPr>
                <w:rFonts w:ascii="Times New Roman" w:hAnsi="Times New Roman"/>
                <w:i/>
                <w:sz w:val="24"/>
                <w:szCs w:val="24"/>
              </w:rPr>
            </w:pPr>
            <w:r w:rsidRPr="0025059D">
              <w:rPr>
                <w:rFonts w:ascii="Times New Roman" w:hAnsi="Times New Roman"/>
                <w:i/>
                <w:sz w:val="24"/>
                <w:szCs w:val="24"/>
              </w:rPr>
              <w:t>Знать</w:t>
            </w:r>
          </w:p>
          <w:p w:rsidR="00AE244C" w:rsidRPr="0025059D" w:rsidRDefault="00AE244C" w:rsidP="00AE244C">
            <w:pPr>
              <w:pStyle w:val="a5"/>
              <w:keepNext/>
              <w:keepLines/>
              <w:numPr>
                <w:ilvl w:val="0"/>
                <w:numId w:val="19"/>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25059D">
              <w:rPr>
                <w:rFonts w:ascii="Times New Roman" w:hAnsi="Times New Roman"/>
                <w:sz w:val="24"/>
                <w:szCs w:val="24"/>
              </w:rPr>
              <w:t xml:space="preserve">научные подходы и </w:t>
            </w:r>
            <w:r w:rsidRPr="0025059D">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AE244C" w:rsidRPr="0025059D" w:rsidRDefault="00AE244C" w:rsidP="00AE244C">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25059D">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AE244C" w:rsidRPr="0025059D" w:rsidRDefault="00AE244C" w:rsidP="00AE244C">
            <w:pPr>
              <w:pStyle w:val="a5"/>
              <w:tabs>
                <w:tab w:val="left" w:pos="327"/>
                <w:tab w:val="left" w:pos="708"/>
                <w:tab w:val="left" w:pos="1134"/>
              </w:tabs>
              <w:spacing w:after="0" w:line="240" w:lineRule="auto"/>
              <w:ind w:left="0"/>
              <w:rPr>
                <w:rFonts w:ascii="Times New Roman" w:hAnsi="Times New Roman"/>
                <w:i/>
                <w:sz w:val="24"/>
                <w:szCs w:val="24"/>
              </w:rPr>
            </w:pPr>
            <w:r w:rsidRPr="0025059D">
              <w:rPr>
                <w:rFonts w:ascii="Times New Roman" w:hAnsi="Times New Roman"/>
                <w:i/>
                <w:sz w:val="24"/>
                <w:szCs w:val="24"/>
              </w:rPr>
              <w:t>Уметь</w:t>
            </w:r>
          </w:p>
          <w:p w:rsidR="00AE244C" w:rsidRPr="0025059D" w:rsidRDefault="00AE244C" w:rsidP="00AE244C">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25059D">
              <w:rPr>
                <w:rFonts w:ascii="Times New Roman" w:hAnsi="Times New Roman"/>
                <w:snapToGrid w:val="0"/>
                <w:sz w:val="24"/>
                <w:szCs w:val="24"/>
              </w:rPr>
              <w:t xml:space="preserve">использовать систему теоретических знаний по основным разделам в области журналистики </w:t>
            </w:r>
            <w:r w:rsidRPr="0025059D">
              <w:rPr>
                <w:rFonts w:ascii="Times New Roman" w:hAnsi="Times New Roman"/>
                <w:sz w:val="24"/>
                <w:szCs w:val="24"/>
              </w:rPr>
              <w:t>и медийных исследований;</w:t>
            </w:r>
          </w:p>
          <w:p w:rsidR="00AE244C" w:rsidRPr="0025059D" w:rsidRDefault="00AE244C" w:rsidP="00AE244C">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25059D">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AE244C" w:rsidRPr="0025059D" w:rsidRDefault="00AE244C" w:rsidP="00AE244C">
            <w:pPr>
              <w:pStyle w:val="a5"/>
              <w:tabs>
                <w:tab w:val="left" w:pos="327"/>
                <w:tab w:val="left" w:pos="708"/>
                <w:tab w:val="left" w:pos="1134"/>
              </w:tabs>
              <w:spacing w:after="0" w:line="240" w:lineRule="auto"/>
              <w:ind w:left="0"/>
              <w:rPr>
                <w:rFonts w:ascii="Times New Roman" w:hAnsi="Times New Roman"/>
                <w:i/>
                <w:sz w:val="24"/>
                <w:szCs w:val="24"/>
              </w:rPr>
            </w:pPr>
            <w:r w:rsidRPr="0025059D">
              <w:rPr>
                <w:rFonts w:ascii="Times New Roman" w:hAnsi="Times New Roman"/>
                <w:i/>
                <w:sz w:val="24"/>
                <w:szCs w:val="24"/>
              </w:rPr>
              <w:t>Владеть</w:t>
            </w:r>
          </w:p>
          <w:p w:rsidR="00AE244C" w:rsidRPr="0025059D" w:rsidRDefault="00AE244C" w:rsidP="00AE244C">
            <w:pPr>
              <w:pStyle w:val="a5"/>
              <w:numPr>
                <w:ilvl w:val="0"/>
                <w:numId w:val="19"/>
              </w:numPr>
              <w:tabs>
                <w:tab w:val="left" w:pos="327"/>
                <w:tab w:val="left" w:pos="708"/>
                <w:tab w:val="left" w:pos="1134"/>
              </w:tabs>
              <w:spacing w:after="0" w:line="240" w:lineRule="auto"/>
              <w:ind w:left="0" w:firstLine="0"/>
              <w:rPr>
                <w:rFonts w:ascii="Times New Roman" w:hAnsi="Times New Roman"/>
                <w:sz w:val="24"/>
                <w:szCs w:val="24"/>
              </w:rPr>
            </w:pPr>
            <w:r w:rsidRPr="0025059D">
              <w:rPr>
                <w:rFonts w:ascii="Times New Roman" w:hAnsi="Times New Roman"/>
                <w:sz w:val="24"/>
                <w:szCs w:val="24"/>
              </w:rPr>
              <w:t xml:space="preserve">навыками </w:t>
            </w:r>
            <w:r w:rsidRPr="0025059D">
              <w:rPr>
                <w:rFonts w:ascii="Times New Roman" w:hAnsi="Times New Roman"/>
                <w:snapToGrid w:val="0"/>
                <w:sz w:val="24"/>
                <w:szCs w:val="24"/>
              </w:rPr>
              <w:t>поиска, обработки и использования информации по предметной области</w:t>
            </w:r>
            <w:r w:rsidRPr="0025059D">
              <w:rPr>
                <w:rFonts w:ascii="Times New Roman" w:hAnsi="Times New Roman"/>
                <w:sz w:val="24"/>
                <w:szCs w:val="24"/>
              </w:rPr>
              <w:t>;</w:t>
            </w:r>
          </w:p>
          <w:p w:rsidR="00AE244C" w:rsidRPr="0025059D" w:rsidRDefault="00AE244C" w:rsidP="00AE244C">
            <w:pPr>
              <w:tabs>
                <w:tab w:val="left" w:pos="315"/>
              </w:tabs>
              <w:jc w:val="both"/>
              <w:rPr>
                <w:rFonts w:eastAsia="Calibri"/>
                <w:lang w:eastAsia="en-US"/>
              </w:rPr>
            </w:pPr>
            <w:r w:rsidRPr="0025059D">
              <w:t xml:space="preserve">навыками </w:t>
            </w:r>
            <w:r w:rsidRPr="0025059D">
              <w:rPr>
                <w:snapToGrid w:val="0"/>
              </w:rPr>
              <w:t xml:space="preserve">проведения эмпирического исследования </w:t>
            </w:r>
            <w:r w:rsidRPr="0025059D">
              <w:t>в области современной журналистики и медийных исследований</w:t>
            </w:r>
          </w:p>
        </w:tc>
      </w:tr>
    </w:tbl>
    <w:p w:rsidR="00C36122" w:rsidRPr="0025059D" w:rsidRDefault="00C36122" w:rsidP="00C36122">
      <w:pPr>
        <w:tabs>
          <w:tab w:val="left" w:pos="708"/>
        </w:tabs>
        <w:ind w:firstLine="709"/>
        <w:jc w:val="both"/>
        <w:rPr>
          <w:rFonts w:eastAsia="Calibri"/>
          <w:lang w:eastAsia="en-US"/>
        </w:rPr>
      </w:pPr>
    </w:p>
    <w:p w:rsidR="006A3FC2" w:rsidRPr="0025059D" w:rsidRDefault="006A3FC2" w:rsidP="006A3FC2">
      <w:pPr>
        <w:ind w:firstLine="709"/>
        <w:jc w:val="both"/>
        <w:rPr>
          <w:rFonts w:eastAsia="Calibri"/>
          <w:b/>
          <w:spacing w:val="4"/>
          <w:lang w:eastAsia="en-US"/>
        </w:rPr>
      </w:pPr>
      <w:r w:rsidRPr="0025059D">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6A3FC2" w:rsidRPr="0025059D" w:rsidRDefault="006A3FC2" w:rsidP="006A3FC2">
      <w:pPr>
        <w:ind w:firstLine="709"/>
        <w:jc w:val="both"/>
        <w:rPr>
          <w:rFonts w:eastAsia="Calibri"/>
          <w:lang w:eastAsia="en-US"/>
        </w:rPr>
      </w:pPr>
      <w:r w:rsidRPr="0025059D">
        <w:rPr>
          <w:rFonts w:eastAsia="Calibri"/>
          <w:lang w:eastAsia="en-US"/>
        </w:rPr>
        <w:t xml:space="preserve">Объем учебной дисциплины: </w:t>
      </w:r>
      <w:r w:rsidRPr="0025059D">
        <w:rPr>
          <w:rFonts w:eastAsia="Calibri"/>
          <w:b/>
          <w:lang w:eastAsia="en-US"/>
        </w:rPr>
        <w:t>72 академических часа</w:t>
      </w:r>
    </w:p>
    <w:p w:rsidR="006A3FC2" w:rsidRPr="0025059D" w:rsidRDefault="006A3FC2" w:rsidP="006A3FC2">
      <w:pPr>
        <w:ind w:firstLine="709"/>
        <w:jc w:val="both"/>
        <w:rPr>
          <w:rFonts w:eastAsia="Calibri"/>
          <w:lang w:eastAsia="en-US"/>
        </w:rPr>
      </w:pPr>
      <w:r w:rsidRPr="0025059D">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25059D"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25059D" w:rsidRDefault="006A3FC2">
            <w:pPr>
              <w:tabs>
                <w:tab w:val="left" w:pos="487"/>
              </w:tabs>
              <w:jc w:val="center"/>
            </w:pPr>
            <w:r w:rsidRPr="0025059D">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tabs>
                <w:tab w:val="left" w:pos="487"/>
              </w:tabs>
              <w:jc w:val="center"/>
              <w:rPr>
                <w:b/>
              </w:rPr>
            </w:pPr>
            <w:r w:rsidRPr="0025059D">
              <w:rPr>
                <w:b/>
              </w:rPr>
              <w:t>30</w:t>
            </w:r>
          </w:p>
        </w:tc>
      </w:tr>
      <w:tr w:rsidR="006A3FC2" w:rsidRPr="0025059D"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25059D" w:rsidRDefault="006A3FC2">
            <w:pPr>
              <w:tabs>
                <w:tab w:val="left" w:pos="487"/>
              </w:tabs>
              <w:jc w:val="center"/>
              <w:rPr>
                <w:i/>
              </w:rPr>
            </w:pPr>
            <w:r w:rsidRPr="0025059D">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tabs>
                <w:tab w:val="left" w:pos="487"/>
              </w:tabs>
              <w:jc w:val="center"/>
              <w:rPr>
                <w:i/>
              </w:rPr>
            </w:pPr>
            <w:r w:rsidRPr="0025059D">
              <w:rPr>
                <w:i/>
              </w:rPr>
              <w:t>12</w:t>
            </w:r>
          </w:p>
        </w:tc>
      </w:tr>
      <w:tr w:rsidR="006A3FC2" w:rsidRPr="0025059D"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25059D" w:rsidRDefault="006A3FC2">
            <w:pPr>
              <w:tabs>
                <w:tab w:val="left" w:pos="487"/>
              </w:tabs>
              <w:jc w:val="center"/>
              <w:rPr>
                <w:i/>
              </w:rPr>
            </w:pPr>
            <w:r w:rsidRPr="0025059D">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tabs>
                <w:tab w:val="left" w:pos="487"/>
              </w:tabs>
              <w:jc w:val="center"/>
              <w:rPr>
                <w:i/>
              </w:rPr>
            </w:pPr>
            <w:r w:rsidRPr="0025059D">
              <w:rPr>
                <w:i/>
              </w:rPr>
              <w:t>18</w:t>
            </w:r>
          </w:p>
        </w:tc>
      </w:tr>
      <w:tr w:rsidR="006A3FC2" w:rsidRPr="0025059D"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25059D" w:rsidRDefault="006A3FC2">
            <w:pPr>
              <w:tabs>
                <w:tab w:val="left" w:pos="487"/>
              </w:tabs>
              <w:jc w:val="center"/>
            </w:pPr>
            <w:r w:rsidRPr="0025059D">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tabs>
                <w:tab w:val="left" w:pos="487"/>
              </w:tabs>
              <w:jc w:val="center"/>
              <w:rPr>
                <w:b/>
              </w:rPr>
            </w:pPr>
            <w:r w:rsidRPr="0025059D">
              <w:rPr>
                <w:b/>
              </w:rPr>
              <w:t>40</w:t>
            </w:r>
          </w:p>
        </w:tc>
      </w:tr>
      <w:tr w:rsidR="006A3FC2" w:rsidRPr="0025059D" w:rsidTr="006A3FC2">
        <w:tc>
          <w:tcPr>
            <w:tcW w:w="5215" w:type="dxa"/>
            <w:tcBorders>
              <w:top w:val="single" w:sz="4" w:space="0" w:color="auto"/>
              <w:left w:val="single" w:sz="4" w:space="0" w:color="auto"/>
              <w:bottom w:val="single" w:sz="4" w:space="0" w:color="auto"/>
              <w:right w:val="single" w:sz="4" w:space="0" w:color="auto"/>
            </w:tcBorders>
            <w:hideMark/>
          </w:tcPr>
          <w:p w:rsidR="006A3FC2" w:rsidRPr="0025059D" w:rsidRDefault="006A3FC2">
            <w:pPr>
              <w:tabs>
                <w:tab w:val="left" w:pos="487"/>
              </w:tabs>
              <w:jc w:val="center"/>
            </w:pPr>
            <w:r w:rsidRPr="0025059D">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tabs>
                <w:tab w:val="left" w:pos="487"/>
              </w:tabs>
              <w:jc w:val="center"/>
              <w:rPr>
                <w:b/>
              </w:rPr>
            </w:pPr>
            <w:r w:rsidRPr="0025059D">
              <w:rPr>
                <w:b/>
              </w:rPr>
              <w:t>2</w:t>
            </w:r>
          </w:p>
        </w:tc>
      </w:tr>
      <w:tr w:rsidR="006A3FC2" w:rsidRPr="0025059D" w:rsidTr="006A3FC2">
        <w:tc>
          <w:tcPr>
            <w:tcW w:w="5215"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tabs>
                <w:tab w:val="left" w:pos="487"/>
              </w:tabs>
              <w:jc w:val="center"/>
            </w:pPr>
            <w:r w:rsidRPr="0025059D">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AF0233">
            <w:pPr>
              <w:tabs>
                <w:tab w:val="left" w:pos="487"/>
              </w:tabs>
              <w:jc w:val="center"/>
              <w:rPr>
                <w:b/>
              </w:rPr>
            </w:pPr>
            <w:r>
              <w:rPr>
                <w:b/>
              </w:rPr>
              <w:t>зачет</w:t>
            </w:r>
          </w:p>
        </w:tc>
      </w:tr>
    </w:tbl>
    <w:p w:rsidR="006A3FC2" w:rsidRPr="0025059D" w:rsidRDefault="006A3FC2" w:rsidP="006A3FC2">
      <w:pPr>
        <w:ind w:firstLine="709"/>
        <w:jc w:val="both"/>
        <w:rPr>
          <w:rFonts w:eastAsia="Calibri"/>
          <w:lang w:eastAsia="en-US"/>
        </w:rPr>
      </w:pPr>
    </w:p>
    <w:p w:rsidR="006A3FC2" w:rsidRPr="0025059D" w:rsidRDefault="006A3FC2" w:rsidP="006A3FC2">
      <w:pPr>
        <w:keepNext/>
        <w:ind w:firstLine="709"/>
        <w:jc w:val="both"/>
        <w:rPr>
          <w:rFonts w:eastAsia="Calibri"/>
          <w:b/>
        </w:rPr>
      </w:pPr>
      <w:r w:rsidRPr="0025059D">
        <w:rPr>
          <w:b/>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3FC2" w:rsidRPr="0025059D" w:rsidRDefault="006A3FC2" w:rsidP="006A3FC2">
      <w:pPr>
        <w:tabs>
          <w:tab w:val="left" w:pos="900"/>
        </w:tabs>
        <w:ind w:firstLine="709"/>
        <w:jc w:val="both"/>
        <w:rPr>
          <w:b/>
        </w:rPr>
      </w:pPr>
    </w:p>
    <w:p w:rsidR="006A3FC2" w:rsidRPr="0025059D" w:rsidRDefault="006A3FC2" w:rsidP="006A3FC2">
      <w:pPr>
        <w:tabs>
          <w:tab w:val="left" w:pos="900"/>
        </w:tabs>
        <w:ind w:firstLine="709"/>
        <w:jc w:val="both"/>
        <w:rPr>
          <w:b/>
        </w:rPr>
      </w:pPr>
      <w:r w:rsidRPr="0025059D">
        <w:rPr>
          <w:b/>
        </w:rPr>
        <w:t>4.1. Тематический план для очной формы обучения</w:t>
      </w:r>
    </w:p>
    <w:p w:rsidR="00C36122" w:rsidRPr="0025059D" w:rsidRDefault="00C36122" w:rsidP="00C36122">
      <w:pPr>
        <w:tabs>
          <w:tab w:val="left" w:pos="1134"/>
        </w:tabs>
        <w:ind w:firstLine="709"/>
        <w:contextualSpacing/>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6A3FC2" w:rsidRPr="0025059D" w:rsidTr="006A3FC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20"/>
                <w:szCs w:val="20"/>
              </w:rPr>
            </w:pPr>
            <w:r w:rsidRPr="0025059D">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20"/>
                <w:szCs w:val="20"/>
              </w:rPr>
            </w:pPr>
            <w:r w:rsidRPr="0025059D">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20"/>
                <w:szCs w:val="20"/>
              </w:rPr>
            </w:pPr>
            <w:r w:rsidRPr="0025059D">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b/>
                <w:bCs/>
                <w:sz w:val="20"/>
                <w:szCs w:val="20"/>
              </w:rPr>
            </w:pPr>
            <w:r w:rsidRPr="0025059D">
              <w:rPr>
                <w:b/>
                <w:bCs/>
                <w:sz w:val="20"/>
                <w:szCs w:val="20"/>
              </w:rPr>
              <w:t>Всего</w:t>
            </w:r>
          </w:p>
        </w:tc>
      </w:tr>
      <w:tr w:rsidR="006A3FC2" w:rsidRPr="0025059D"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25059D" w:rsidRDefault="006A3FC2">
            <w:pPr>
              <w:jc w:val="center"/>
            </w:pPr>
            <w:r w:rsidRPr="0025059D">
              <w:t xml:space="preserve">Раздел I. </w:t>
            </w:r>
            <w:bookmarkStart w:id="10" w:name="_Hlk98231800"/>
            <w:r w:rsidR="008D69D3" w:rsidRPr="0025059D">
              <w:t>Медиакоммуникация</w:t>
            </w:r>
            <w:bookmarkEnd w:id="10"/>
          </w:p>
        </w:tc>
      </w:tr>
      <w:tr w:rsidR="006A3FC2"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rsidP="006A3FC2">
            <w:r w:rsidRPr="0025059D">
              <w:rPr>
                <w:b/>
              </w:rPr>
              <w:t>Тема №1</w:t>
            </w:r>
            <w:r w:rsidRPr="0025059D">
              <w:t>.</w:t>
            </w:r>
            <w:r w:rsidR="004F22BA" w:rsidRPr="0025059D">
              <w:t xml:space="preserve"> Основные тенденции развития современной журналистики</w:t>
            </w:r>
          </w:p>
          <w:p w:rsidR="006A3FC2" w:rsidRPr="0025059D" w:rsidRDefault="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16"/>
                <w:szCs w:val="16"/>
              </w:rPr>
            </w:pPr>
            <w:r w:rsidRPr="0025059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13C6C">
            <w:pPr>
              <w:jc w:val="center"/>
            </w:pPr>
            <w:r w:rsidRPr="0025059D">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b/>
              </w:rPr>
            </w:pPr>
            <w:r w:rsidRPr="0025059D">
              <w:rPr>
                <w:b/>
              </w:rPr>
              <w:t>1</w:t>
            </w:r>
            <w:r w:rsidR="00613C6C" w:rsidRPr="0025059D">
              <w:rPr>
                <w:b/>
              </w:rPr>
              <w:t>2</w:t>
            </w:r>
          </w:p>
        </w:tc>
      </w:tr>
      <w:tr w:rsidR="006A3FC2"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rsidP="004F22BA">
            <w:r w:rsidRPr="0025059D">
              <w:rPr>
                <w:b/>
              </w:rPr>
              <w:t>Тема №2.</w:t>
            </w:r>
            <w:r w:rsidRPr="0025059D">
              <w:t xml:space="preserve"> </w:t>
            </w:r>
            <w:r w:rsidR="004F22BA" w:rsidRPr="0025059D">
              <w:t>Массовая коммуникация и медиакоммуникация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16"/>
                <w:szCs w:val="16"/>
              </w:rPr>
            </w:pPr>
            <w:r w:rsidRPr="0025059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13C6C">
            <w:pPr>
              <w:jc w:val="center"/>
            </w:pPr>
            <w:r w:rsidRPr="0025059D">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b/>
              </w:rPr>
            </w:pPr>
            <w:r w:rsidRPr="0025059D">
              <w:rPr>
                <w:b/>
              </w:rPr>
              <w:t>1</w:t>
            </w:r>
            <w:r w:rsidR="00613C6C" w:rsidRPr="0025059D">
              <w:rPr>
                <w:b/>
              </w:rPr>
              <w:t>2</w:t>
            </w:r>
          </w:p>
        </w:tc>
      </w:tr>
      <w:tr w:rsidR="006A3FC2"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4F22BA" w:rsidRPr="0025059D" w:rsidRDefault="006A3FC2" w:rsidP="004F22BA">
            <w:r w:rsidRPr="0025059D">
              <w:rPr>
                <w:b/>
              </w:rPr>
              <w:t>Тема №3.</w:t>
            </w:r>
            <w:r w:rsidRPr="0025059D">
              <w:t xml:space="preserve"> </w:t>
            </w:r>
            <w:bookmarkStart w:id="11" w:name="_Hlk98231869"/>
            <w:r w:rsidR="004F22BA" w:rsidRPr="0025059D">
              <w:t>Система СМИ современной России</w:t>
            </w:r>
            <w:bookmarkEnd w:id="11"/>
          </w:p>
          <w:p w:rsidR="006A3FC2" w:rsidRPr="0025059D" w:rsidRDefault="006A3FC2" w:rsidP="006A3FC2"/>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16"/>
                <w:szCs w:val="16"/>
              </w:rPr>
            </w:pPr>
            <w:r w:rsidRPr="0025059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13C6C">
            <w:pPr>
              <w:jc w:val="center"/>
            </w:pPr>
            <w:r w:rsidRPr="0025059D">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13C6C">
            <w:pPr>
              <w:jc w:val="center"/>
            </w:pPr>
            <w:r w:rsidRPr="0025059D">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13C6C">
            <w:pPr>
              <w:jc w:val="center"/>
              <w:rPr>
                <w:b/>
              </w:rPr>
            </w:pPr>
            <w:r w:rsidRPr="0025059D">
              <w:rPr>
                <w:b/>
              </w:rPr>
              <w:t>8</w:t>
            </w:r>
          </w:p>
        </w:tc>
      </w:tr>
      <w:tr w:rsidR="006A3FC2" w:rsidRPr="0025059D" w:rsidTr="006A3FC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6A3FC2" w:rsidRPr="0025059D" w:rsidRDefault="006A3FC2">
            <w:pPr>
              <w:jc w:val="center"/>
            </w:pPr>
            <w:r w:rsidRPr="0025059D">
              <w:t xml:space="preserve">Раздел </w:t>
            </w:r>
            <w:r w:rsidRPr="0025059D">
              <w:rPr>
                <w:lang w:val="en-US"/>
              </w:rPr>
              <w:t>II</w:t>
            </w:r>
            <w:r w:rsidRPr="0025059D">
              <w:t xml:space="preserve">. </w:t>
            </w:r>
            <w:r w:rsidR="008D69D3" w:rsidRPr="0025059D">
              <w:rPr>
                <w:iCs/>
              </w:rPr>
              <w:t>Медиасистемы</w:t>
            </w:r>
            <w:r w:rsidRPr="0025059D">
              <w:rPr>
                <w:iCs/>
              </w:rPr>
              <w:t>.</w:t>
            </w:r>
          </w:p>
        </w:tc>
      </w:tr>
      <w:tr w:rsidR="006A3FC2"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D69D3" w:rsidRPr="0025059D" w:rsidRDefault="006A3FC2" w:rsidP="004F22BA">
            <w:pPr>
              <w:jc w:val="both"/>
            </w:pPr>
            <w:r w:rsidRPr="0025059D">
              <w:rPr>
                <w:b/>
              </w:rPr>
              <w:t>Тема №4.</w:t>
            </w:r>
            <w:r w:rsidR="008D69D3" w:rsidRPr="0025059D">
              <w:t xml:space="preserve"> Основные характеристики медиасистемы: компоненты, их взаимодействие свойства</w:t>
            </w:r>
          </w:p>
          <w:p w:rsidR="006A3FC2" w:rsidRPr="0025059D" w:rsidRDefault="006A3FC2" w:rsidP="004F22BA">
            <w:pPr>
              <w:jc w:val="both"/>
            </w:pPr>
            <w:r w:rsidRPr="0025059D">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16"/>
                <w:szCs w:val="16"/>
              </w:rPr>
            </w:pPr>
            <w:r w:rsidRPr="0025059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13C6C">
            <w:pPr>
              <w:jc w:val="center"/>
            </w:pPr>
            <w:r w:rsidRPr="0025059D">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13C6C">
            <w:pPr>
              <w:jc w:val="center"/>
              <w:rPr>
                <w:b/>
                <w:bCs/>
              </w:rPr>
            </w:pPr>
            <w:r w:rsidRPr="0025059D">
              <w:rPr>
                <w:b/>
                <w:bCs/>
              </w:rPr>
              <w:t>8</w:t>
            </w:r>
          </w:p>
        </w:tc>
      </w:tr>
      <w:tr w:rsidR="006A3FC2"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8D69D3" w:rsidRPr="0025059D" w:rsidRDefault="006A3FC2" w:rsidP="004F22BA">
            <w:pPr>
              <w:jc w:val="both"/>
              <w:rPr>
                <w:b/>
                <w:bCs/>
              </w:rPr>
            </w:pPr>
            <w:r w:rsidRPr="0025059D">
              <w:rPr>
                <w:b/>
                <w:bCs/>
              </w:rPr>
              <w:t xml:space="preserve">Тема №5. </w:t>
            </w:r>
            <w:r w:rsidR="008D69D3" w:rsidRPr="0025059D">
              <w:rPr>
                <w:bCs/>
              </w:rPr>
              <w:t>Модели  медиасистемы. СМИ и медиапредприятие</w:t>
            </w:r>
          </w:p>
          <w:p w:rsidR="006A3FC2" w:rsidRPr="0025059D" w:rsidRDefault="006A3FC2" w:rsidP="004F22BA">
            <w:pPr>
              <w:jc w:val="both"/>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16"/>
                <w:szCs w:val="16"/>
              </w:rPr>
            </w:pPr>
            <w:r w:rsidRPr="0025059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b/>
                <w:bCs/>
              </w:rPr>
            </w:pPr>
            <w:r w:rsidRPr="0025059D">
              <w:rPr>
                <w:b/>
                <w:bCs/>
              </w:rPr>
              <w:t>10</w:t>
            </w:r>
          </w:p>
        </w:tc>
      </w:tr>
      <w:tr w:rsidR="006A3FC2"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A3FC2" w:rsidRPr="0025059D" w:rsidRDefault="006A3FC2" w:rsidP="004F22BA">
            <w:pPr>
              <w:jc w:val="both"/>
            </w:pPr>
            <w:r w:rsidRPr="0025059D">
              <w:rPr>
                <w:b/>
              </w:rPr>
              <w:t>Тема №6</w:t>
            </w:r>
            <w:r w:rsidRPr="0025059D">
              <w:t xml:space="preserve">. </w:t>
            </w:r>
            <w:r w:rsidR="008D69D3" w:rsidRPr="0025059D">
              <w:t>Эволюция медиасистемы: от специальных приложений до информационно-промышленных концернов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sz w:val="16"/>
                <w:szCs w:val="16"/>
              </w:rPr>
            </w:pPr>
            <w:r w:rsidRPr="0025059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pPr>
            <w:r w:rsidRPr="0025059D">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6A3FC2" w:rsidRPr="0025059D" w:rsidRDefault="006A3FC2">
            <w:pPr>
              <w:jc w:val="center"/>
              <w:rPr>
                <w:b/>
                <w:bCs/>
              </w:rPr>
            </w:pPr>
            <w:r w:rsidRPr="0025059D">
              <w:rPr>
                <w:b/>
                <w:bCs/>
              </w:rPr>
              <w:t>10</w:t>
            </w:r>
          </w:p>
        </w:tc>
      </w:tr>
      <w:tr w:rsidR="00613C6C"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613C6C" w:rsidRPr="0025059D" w:rsidRDefault="00613C6C" w:rsidP="00613C6C">
            <w:pPr>
              <w:widowControl w:val="0"/>
              <w:autoSpaceDE w:val="0"/>
              <w:autoSpaceDN w:val="0"/>
              <w:adjustRightInd w:val="0"/>
              <w:jc w:val="both"/>
              <w:rPr>
                <w:b/>
                <w:sz w:val="22"/>
                <w:szCs w:val="22"/>
              </w:rPr>
            </w:pPr>
            <w:r w:rsidRPr="0025059D">
              <w:rPr>
                <w:b/>
                <w:sz w:val="22"/>
                <w:szCs w:val="22"/>
              </w:rPr>
              <w:t xml:space="preserve">Тема №7. </w:t>
            </w:r>
            <w:r w:rsidRPr="0025059D">
              <w:t>Виды стратегий медиасистемы.</w:t>
            </w:r>
          </w:p>
          <w:p w:rsidR="00613C6C" w:rsidRPr="0025059D" w:rsidRDefault="00613C6C" w:rsidP="00613C6C">
            <w:pPr>
              <w:jc w:val="both"/>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25059D" w:rsidRDefault="00613C6C" w:rsidP="00613C6C">
            <w:pPr>
              <w:jc w:val="center"/>
              <w:rPr>
                <w:sz w:val="16"/>
                <w:szCs w:val="16"/>
              </w:rPr>
            </w:pPr>
            <w:r w:rsidRPr="0025059D">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25059D" w:rsidRDefault="00613C6C" w:rsidP="00613C6C">
            <w:pPr>
              <w:jc w:val="center"/>
            </w:pPr>
            <w:r w:rsidRPr="0025059D">
              <w:t>2</w:t>
            </w:r>
          </w:p>
        </w:tc>
        <w:tc>
          <w:tcPr>
            <w:tcW w:w="708" w:type="dxa"/>
            <w:tcBorders>
              <w:top w:val="single" w:sz="4" w:space="0" w:color="auto"/>
              <w:left w:val="single" w:sz="4" w:space="0" w:color="auto"/>
              <w:bottom w:val="single" w:sz="4" w:space="0" w:color="auto"/>
              <w:right w:val="single" w:sz="4" w:space="0" w:color="auto"/>
            </w:tcBorders>
            <w:vAlign w:val="center"/>
          </w:tcPr>
          <w:p w:rsidR="00613C6C" w:rsidRPr="0025059D" w:rsidRDefault="00613C6C" w:rsidP="00613C6C">
            <w:pPr>
              <w:jc w:val="center"/>
            </w:pPr>
            <w:r w:rsidRPr="0025059D">
              <w:t>2</w:t>
            </w:r>
          </w:p>
        </w:tc>
        <w:tc>
          <w:tcPr>
            <w:tcW w:w="720" w:type="dxa"/>
            <w:tcBorders>
              <w:top w:val="single" w:sz="4" w:space="0" w:color="auto"/>
              <w:left w:val="single" w:sz="4" w:space="0" w:color="auto"/>
              <w:bottom w:val="single" w:sz="4" w:space="0" w:color="auto"/>
              <w:right w:val="single" w:sz="4" w:space="0" w:color="auto"/>
            </w:tcBorders>
            <w:vAlign w:val="center"/>
          </w:tcPr>
          <w:p w:rsidR="00613C6C" w:rsidRPr="0025059D" w:rsidRDefault="00613C6C" w:rsidP="00613C6C">
            <w:pPr>
              <w:jc w:val="center"/>
            </w:pPr>
            <w:r w:rsidRPr="0025059D">
              <w:t>6</w:t>
            </w:r>
          </w:p>
        </w:tc>
        <w:tc>
          <w:tcPr>
            <w:tcW w:w="840" w:type="dxa"/>
            <w:tcBorders>
              <w:top w:val="single" w:sz="4" w:space="0" w:color="auto"/>
              <w:left w:val="single" w:sz="4" w:space="0" w:color="auto"/>
              <w:bottom w:val="single" w:sz="4" w:space="0" w:color="auto"/>
              <w:right w:val="single" w:sz="4" w:space="0" w:color="auto"/>
            </w:tcBorders>
            <w:vAlign w:val="center"/>
          </w:tcPr>
          <w:p w:rsidR="00613C6C" w:rsidRPr="0025059D" w:rsidRDefault="00613C6C" w:rsidP="00613C6C">
            <w:pPr>
              <w:jc w:val="center"/>
              <w:rPr>
                <w:b/>
                <w:bCs/>
              </w:rPr>
            </w:pPr>
            <w:r w:rsidRPr="0025059D">
              <w:rPr>
                <w:b/>
                <w:bCs/>
              </w:rPr>
              <w:t>10</w:t>
            </w:r>
          </w:p>
        </w:tc>
      </w:tr>
      <w:tr w:rsidR="00613C6C"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pPr>
              <w:rPr>
                <w:b/>
                <w:bCs/>
              </w:rPr>
            </w:pPr>
            <w:r w:rsidRPr="0025059D">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13C6C" w:rsidRPr="0025059D" w:rsidRDefault="00613C6C" w:rsidP="00613C6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pPr>
              <w:jc w:val="center"/>
            </w:pPr>
            <w:r w:rsidRPr="0025059D">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pPr>
              <w:jc w:val="center"/>
            </w:pPr>
            <w:r w:rsidRPr="0025059D">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pPr>
              <w:jc w:val="center"/>
            </w:pPr>
            <w:r w:rsidRPr="0025059D">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pPr>
              <w:jc w:val="center"/>
              <w:rPr>
                <w:b/>
                <w:bCs/>
              </w:rPr>
            </w:pPr>
            <w:r w:rsidRPr="0025059D">
              <w:rPr>
                <w:b/>
                <w:bCs/>
              </w:rPr>
              <w:t>70</w:t>
            </w:r>
          </w:p>
        </w:tc>
      </w:tr>
      <w:tr w:rsidR="00613C6C"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r w:rsidRPr="0025059D">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25059D" w:rsidRDefault="00613C6C" w:rsidP="00613C6C">
            <w:pPr>
              <w:jc w:val="center"/>
            </w:pPr>
            <w:r w:rsidRPr="0025059D">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25059D" w:rsidRDefault="00613C6C" w:rsidP="00613C6C">
            <w:pPr>
              <w:jc w:val="center"/>
            </w:pPr>
            <w:r w:rsidRPr="0025059D">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25059D" w:rsidRDefault="00613C6C" w:rsidP="00613C6C">
            <w:pPr>
              <w:jc w:val="center"/>
            </w:pPr>
            <w:r w:rsidRPr="0025059D">
              <w:t> </w:t>
            </w:r>
          </w:p>
          <w:p w:rsidR="00613C6C" w:rsidRPr="0025059D" w:rsidRDefault="00613C6C" w:rsidP="00613C6C">
            <w:pPr>
              <w:jc w:val="center"/>
            </w:pPr>
            <w:r w:rsidRPr="0025059D">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613C6C" w:rsidRPr="0025059D" w:rsidRDefault="00613C6C" w:rsidP="00613C6C">
            <w:pPr>
              <w:jc w:val="center"/>
            </w:pPr>
            <w:r w:rsidRPr="0025059D">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pPr>
              <w:jc w:val="center"/>
              <w:rPr>
                <w:b/>
                <w:bCs/>
              </w:rPr>
            </w:pPr>
            <w:r w:rsidRPr="0025059D">
              <w:rPr>
                <w:b/>
                <w:bCs/>
              </w:rPr>
              <w:t>2</w:t>
            </w:r>
          </w:p>
        </w:tc>
      </w:tr>
      <w:tr w:rsidR="00613C6C" w:rsidRPr="0025059D" w:rsidTr="006A3FC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613C6C" w:rsidRPr="0025059D" w:rsidRDefault="00613C6C" w:rsidP="00613C6C">
            <w:pPr>
              <w:rPr>
                <w:b/>
                <w:bCs/>
              </w:rPr>
            </w:pPr>
            <w:r w:rsidRPr="0025059D">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25059D" w:rsidRDefault="00613C6C" w:rsidP="00613C6C">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25059D" w:rsidRDefault="00613C6C" w:rsidP="00613C6C">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25059D" w:rsidRDefault="00613C6C" w:rsidP="00613C6C">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613C6C" w:rsidRPr="0025059D" w:rsidRDefault="00613C6C" w:rsidP="00613C6C">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13C6C" w:rsidRPr="0025059D" w:rsidRDefault="00613C6C" w:rsidP="00613C6C">
            <w:pPr>
              <w:jc w:val="center"/>
              <w:rPr>
                <w:b/>
                <w:bCs/>
                <w:i/>
                <w:iCs/>
              </w:rPr>
            </w:pPr>
            <w:r w:rsidRPr="0025059D">
              <w:rPr>
                <w:b/>
                <w:bCs/>
                <w:i/>
                <w:iCs/>
              </w:rPr>
              <w:t>72</w:t>
            </w:r>
          </w:p>
        </w:tc>
      </w:tr>
    </w:tbl>
    <w:p w:rsidR="006A3FC2" w:rsidRPr="0025059D" w:rsidRDefault="006A3FC2" w:rsidP="006A3FC2">
      <w:pPr>
        <w:keepNext/>
        <w:ind w:firstLine="709"/>
        <w:jc w:val="both"/>
        <w:rPr>
          <w:b/>
        </w:rPr>
      </w:pPr>
    </w:p>
    <w:p w:rsidR="006A3FC2" w:rsidRPr="0025059D" w:rsidRDefault="006A3FC2" w:rsidP="006A3FC2">
      <w:pPr>
        <w:tabs>
          <w:tab w:val="left" w:pos="900"/>
        </w:tabs>
        <w:ind w:firstLine="709"/>
        <w:jc w:val="both"/>
        <w:rPr>
          <w:b/>
        </w:rPr>
      </w:pPr>
      <w:r w:rsidRPr="0025059D">
        <w:rPr>
          <w:b/>
        </w:rPr>
        <w:t>4.2 Содержание дисциплины</w:t>
      </w:r>
    </w:p>
    <w:p w:rsidR="006A3FC2" w:rsidRPr="0025059D" w:rsidRDefault="006A3FC2" w:rsidP="00C36122">
      <w:pPr>
        <w:tabs>
          <w:tab w:val="left" w:pos="1134"/>
        </w:tabs>
        <w:ind w:firstLine="709"/>
        <w:contextualSpacing/>
        <w:jc w:val="both"/>
        <w:rPr>
          <w:b/>
        </w:rPr>
      </w:pPr>
    </w:p>
    <w:p w:rsidR="00C36122" w:rsidRPr="0025059D" w:rsidRDefault="00C36122" w:rsidP="00C36122">
      <w:pPr>
        <w:tabs>
          <w:tab w:val="left" w:pos="1134"/>
        </w:tabs>
        <w:autoSpaceDE w:val="0"/>
        <w:autoSpaceDN w:val="0"/>
        <w:adjustRightInd w:val="0"/>
        <w:contextualSpacing/>
        <w:jc w:val="both"/>
        <w:rPr>
          <w:i/>
        </w:rPr>
      </w:pPr>
      <w:r w:rsidRPr="0025059D">
        <w:rPr>
          <w:i/>
        </w:rPr>
        <w:t>Раздел 1.</w:t>
      </w:r>
      <w:r w:rsidRPr="0025059D">
        <w:t xml:space="preserve"> </w:t>
      </w:r>
      <w:r w:rsidR="004F22BA" w:rsidRPr="0025059D">
        <w:rPr>
          <w:i/>
        </w:rPr>
        <w:t>Медиакоммуникация</w:t>
      </w:r>
    </w:p>
    <w:p w:rsidR="004F22BA" w:rsidRPr="0025059D" w:rsidRDefault="00C36122" w:rsidP="004F22BA">
      <w:pPr>
        <w:tabs>
          <w:tab w:val="left" w:pos="1134"/>
        </w:tabs>
        <w:autoSpaceDE w:val="0"/>
        <w:autoSpaceDN w:val="0"/>
        <w:adjustRightInd w:val="0"/>
        <w:contextualSpacing/>
        <w:jc w:val="both"/>
      </w:pPr>
      <w:r w:rsidRPr="0025059D">
        <w:rPr>
          <w:b/>
        </w:rPr>
        <w:t>Тема №1.</w:t>
      </w:r>
      <w:r w:rsidRPr="0025059D">
        <w:t xml:space="preserve"> </w:t>
      </w:r>
      <w:r w:rsidR="004F22BA" w:rsidRPr="0025059D">
        <w:rPr>
          <w:b/>
        </w:rPr>
        <w:t>Основные тенденции развития современной журналистики</w:t>
      </w:r>
      <w:r w:rsidR="004F22BA" w:rsidRPr="0025059D">
        <w:t xml:space="preserve">. </w:t>
      </w:r>
    </w:p>
    <w:p w:rsidR="00C36122" w:rsidRPr="0025059D" w:rsidRDefault="004F22BA" w:rsidP="001C78E7">
      <w:pPr>
        <w:tabs>
          <w:tab w:val="left" w:pos="1134"/>
        </w:tabs>
        <w:autoSpaceDE w:val="0"/>
        <w:autoSpaceDN w:val="0"/>
        <w:adjustRightInd w:val="0"/>
        <w:contextualSpacing/>
        <w:jc w:val="both"/>
      </w:pPr>
      <w:r w:rsidRPr="0025059D">
        <w:t xml:space="preserve">Системы средств массовой информации в XXI в. Понятие модели СМИ. Основные модели СМИ: общие характеристики и национальные особенности. Медиакорпорации и глобализация информационной деятельности. Важнейшие каналы финансирования СМИ. Основные формы собственности в СМИ. СМИ в условиях глобальной рыночной экономики. </w:t>
      </w:r>
      <w:r w:rsidRPr="0025059D">
        <w:lastRenderedPageBreak/>
        <w:t>Коммерциализация журналистики. Демассификация традиционных СМИ. Конвергенция традиционных СМИ.</w:t>
      </w:r>
    </w:p>
    <w:p w:rsidR="001C78E7" w:rsidRPr="0025059D" w:rsidRDefault="001C78E7" w:rsidP="001C78E7">
      <w:pPr>
        <w:tabs>
          <w:tab w:val="left" w:pos="1134"/>
        </w:tabs>
        <w:autoSpaceDE w:val="0"/>
        <w:autoSpaceDN w:val="0"/>
        <w:adjustRightInd w:val="0"/>
        <w:contextualSpacing/>
        <w:jc w:val="both"/>
      </w:pPr>
    </w:p>
    <w:p w:rsidR="004F22BA" w:rsidRPr="0025059D" w:rsidRDefault="00C36122" w:rsidP="001C78E7">
      <w:pPr>
        <w:jc w:val="both"/>
      </w:pPr>
      <w:r w:rsidRPr="0025059D">
        <w:rPr>
          <w:b/>
        </w:rPr>
        <w:t xml:space="preserve">Тема №2. </w:t>
      </w:r>
      <w:r w:rsidR="004F22BA" w:rsidRPr="0025059D">
        <w:rPr>
          <w:b/>
        </w:rPr>
        <w:t xml:space="preserve">Массовая коммуникация и медиакоммуникация. </w:t>
      </w:r>
      <w:r w:rsidR="004F22BA" w:rsidRPr="0025059D">
        <w:t>Особенности современной инфраструктуры СМИ. Новые медиа и новые формы массовой коммуникации. СМИ и Интернет. Особенности рынка журналов. Типология журналов: общая характеристика. Газетно-журнальная периодика на рубеже тысячелетий: проблемы и перспективы развития. Новые форматы радиовещания.</w:t>
      </w:r>
    </w:p>
    <w:p w:rsidR="00C36122" w:rsidRPr="0025059D" w:rsidRDefault="00C36122" w:rsidP="00C36122">
      <w:pPr>
        <w:tabs>
          <w:tab w:val="left" w:pos="1134"/>
        </w:tabs>
        <w:contextualSpacing/>
        <w:jc w:val="both"/>
      </w:pPr>
    </w:p>
    <w:p w:rsidR="004F22BA" w:rsidRPr="0025059D" w:rsidRDefault="00C36122" w:rsidP="004F22BA">
      <w:pPr>
        <w:jc w:val="both"/>
      </w:pPr>
      <w:r w:rsidRPr="0025059D">
        <w:rPr>
          <w:b/>
        </w:rPr>
        <w:t>Тема №3.</w:t>
      </w:r>
      <w:r w:rsidR="004F22BA" w:rsidRPr="0025059D">
        <w:t xml:space="preserve"> </w:t>
      </w:r>
      <w:r w:rsidR="004F22BA" w:rsidRPr="0025059D">
        <w:rPr>
          <w:b/>
        </w:rPr>
        <w:t>Система СМИ современной России</w:t>
      </w:r>
      <w:r w:rsidR="004F22BA" w:rsidRPr="0025059D">
        <w:t>.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p w:rsidR="00C36122" w:rsidRPr="0025059D" w:rsidRDefault="00C36122" w:rsidP="00C36122">
      <w:pPr>
        <w:tabs>
          <w:tab w:val="left" w:pos="1134"/>
        </w:tabs>
        <w:contextualSpacing/>
        <w:jc w:val="both"/>
      </w:pPr>
    </w:p>
    <w:p w:rsidR="00C36122" w:rsidRPr="0025059D" w:rsidRDefault="00C36122" w:rsidP="00C36122">
      <w:pPr>
        <w:tabs>
          <w:tab w:val="left" w:pos="1134"/>
        </w:tabs>
        <w:autoSpaceDE w:val="0"/>
        <w:autoSpaceDN w:val="0"/>
        <w:adjustRightInd w:val="0"/>
        <w:contextualSpacing/>
        <w:jc w:val="both"/>
      </w:pPr>
    </w:p>
    <w:p w:rsidR="00C36122" w:rsidRPr="0025059D" w:rsidRDefault="00C36122" w:rsidP="00C36122">
      <w:pPr>
        <w:tabs>
          <w:tab w:val="left" w:pos="1134"/>
        </w:tabs>
        <w:contextualSpacing/>
        <w:jc w:val="both"/>
        <w:rPr>
          <w:i/>
        </w:rPr>
      </w:pPr>
      <w:r w:rsidRPr="0025059D">
        <w:rPr>
          <w:i/>
        </w:rPr>
        <w:t xml:space="preserve">Раздел II. </w:t>
      </w:r>
      <w:r w:rsidR="004F22BA" w:rsidRPr="0025059D">
        <w:rPr>
          <w:i/>
        </w:rPr>
        <w:t>Медиасистемы.</w:t>
      </w:r>
    </w:p>
    <w:p w:rsidR="008D69D3" w:rsidRPr="0025059D" w:rsidRDefault="008D69D3" w:rsidP="008D69D3">
      <w:pPr>
        <w:tabs>
          <w:tab w:val="left" w:pos="900"/>
        </w:tabs>
        <w:jc w:val="both"/>
        <w:rPr>
          <w:b/>
        </w:rPr>
      </w:pPr>
      <w:r w:rsidRPr="0025059D">
        <w:rPr>
          <w:b/>
        </w:rPr>
        <w:t xml:space="preserve">Тема 4. Основные характеристики медиасистемы: компоненты, их взаимодействие, свойства. </w:t>
      </w:r>
    </w:p>
    <w:p w:rsidR="008D69D3" w:rsidRPr="0025059D" w:rsidRDefault="008D69D3" w:rsidP="008D69D3">
      <w:pPr>
        <w:tabs>
          <w:tab w:val="left" w:pos="900"/>
        </w:tabs>
        <w:jc w:val="both"/>
      </w:pPr>
      <w:r w:rsidRPr="0025059D">
        <w:t xml:space="preserve">Системный подход к изучению средств массовой информации. Признаки медиасистемы: компоненты числом более 2-х, их взаимодействие, системное качество.  Средства массовой информации как элемент инфраструктуры. Компоненты медиасистемы. Формы их взаимодействия. Основные свойства медиасистемы (статические, динамические, синтетические). Статические свойства: целостность, открытость, внутренняя неоднородность, структурированность.  Динамические свойства: функциональность, стимулируемость, изменчивость во времени, существование в меняющейся среде. Синтетические свойства: эмерджентность, интегративность, целесообразность. </w:t>
      </w:r>
    </w:p>
    <w:p w:rsidR="008D69D3" w:rsidRPr="0025059D" w:rsidRDefault="008D69D3" w:rsidP="008D69D3">
      <w:pPr>
        <w:tabs>
          <w:tab w:val="left" w:pos="900"/>
        </w:tabs>
        <w:jc w:val="both"/>
      </w:pPr>
    </w:p>
    <w:p w:rsidR="008D69D3" w:rsidRPr="0025059D" w:rsidRDefault="008D69D3" w:rsidP="008D69D3">
      <w:pPr>
        <w:tabs>
          <w:tab w:val="left" w:pos="900"/>
        </w:tabs>
        <w:jc w:val="both"/>
        <w:rPr>
          <w:b/>
        </w:rPr>
      </w:pPr>
      <w:r w:rsidRPr="0025059D">
        <w:rPr>
          <w:b/>
        </w:rPr>
        <w:t xml:space="preserve">Тема 5. Модели медиасистемы. СМИ и медиапредприятие. </w:t>
      </w:r>
    </w:p>
    <w:p w:rsidR="008D69D3" w:rsidRPr="0025059D" w:rsidRDefault="008D69D3" w:rsidP="008D69D3">
      <w:pPr>
        <w:tabs>
          <w:tab w:val="left" w:pos="900"/>
        </w:tabs>
        <w:jc w:val="both"/>
      </w:pPr>
      <w:r w:rsidRPr="0025059D">
        <w:t xml:space="preserve">Социальная и экономическая медиасистемы – СМИ и медиапредприятие. Сущностные характеристики: элементы, управление системой. Цели, определяющие целостность медиасистемы, ее единство. СМИ- служение обществу, медиапредприятие – получение прибыли. Структура медиасистемы. Государственное и рыночное регулирование СМИ: взаимосвязь понятий. Обратные связи в системе СМИ и медиапредприятий. Саморегулирование медиаорганизаций: социальная ответственность и экономические законы рынка. Формирование позитивного имиджа, лояльной аудитории. Информационная открытость. Маркетинговые технологии СМИ. </w:t>
      </w:r>
    </w:p>
    <w:p w:rsidR="008D69D3" w:rsidRPr="0025059D" w:rsidRDefault="008D69D3" w:rsidP="008D69D3">
      <w:pPr>
        <w:tabs>
          <w:tab w:val="left" w:pos="900"/>
        </w:tabs>
        <w:jc w:val="both"/>
      </w:pPr>
    </w:p>
    <w:p w:rsidR="008D69D3" w:rsidRPr="0025059D" w:rsidRDefault="008D69D3" w:rsidP="008D69D3">
      <w:pPr>
        <w:tabs>
          <w:tab w:val="left" w:pos="900"/>
        </w:tabs>
        <w:jc w:val="both"/>
        <w:rPr>
          <w:b/>
        </w:rPr>
      </w:pPr>
      <w:r w:rsidRPr="0025059D">
        <w:rPr>
          <w:b/>
        </w:rPr>
        <w:t>Тема 6. Эволюция медиасистемы: от специальных приложений до информационно-промышленных концернов.</w:t>
      </w:r>
    </w:p>
    <w:p w:rsidR="008D69D3" w:rsidRPr="0025059D" w:rsidRDefault="008D69D3" w:rsidP="008D69D3">
      <w:pPr>
        <w:tabs>
          <w:tab w:val="left" w:pos="900"/>
        </w:tabs>
        <w:jc w:val="both"/>
      </w:pPr>
      <w:r w:rsidRPr="0025059D">
        <w:t xml:space="preserve">Формирование медиарынка России. Западный опыт. Большинство редакций российских  СМИ стали предприятиями, деятельность которых определяется законами рынка и нацелена на получение прибыли и обеспечение экономической самостоятельности. Этапы концентрации СМИ, которые сменялись новыми для России формами работы медиаорганизаций. Выпуск специальных приложений. Организация Издательских домов. Создание Информационно-издательских компаний. Медиахолдинги. Информационно-промышленные концерны. </w:t>
      </w:r>
    </w:p>
    <w:p w:rsidR="008D69D3" w:rsidRPr="0025059D" w:rsidRDefault="008D69D3" w:rsidP="008D69D3">
      <w:pPr>
        <w:tabs>
          <w:tab w:val="left" w:pos="900"/>
        </w:tabs>
        <w:jc w:val="both"/>
      </w:pPr>
    </w:p>
    <w:p w:rsidR="008D69D3" w:rsidRPr="0025059D" w:rsidRDefault="008D69D3" w:rsidP="008D69D3">
      <w:pPr>
        <w:tabs>
          <w:tab w:val="left" w:pos="900"/>
        </w:tabs>
        <w:jc w:val="both"/>
        <w:rPr>
          <w:b/>
        </w:rPr>
      </w:pPr>
      <w:r w:rsidRPr="0025059D">
        <w:rPr>
          <w:b/>
        </w:rPr>
        <w:t xml:space="preserve">Тема7. Виды стратегий медиасистемы. </w:t>
      </w:r>
    </w:p>
    <w:p w:rsidR="00C36122" w:rsidRPr="0025059D" w:rsidRDefault="008D69D3" w:rsidP="008D69D3">
      <w:pPr>
        <w:tabs>
          <w:tab w:val="left" w:pos="900"/>
        </w:tabs>
        <w:jc w:val="both"/>
      </w:pPr>
      <w:r w:rsidRPr="0025059D">
        <w:t>Виды стратегий медиасистемы. Информационные стратегии. Западная модель информирования. Оценка объективности СМИ. Роль личности журналиста в информационной стратегии сводится к бесстрастному сообщению фактов, сведений, трансляции чужих мнений. Манипулятивные стратегии. Пропаганда. Виды и способы использования мани</w:t>
      </w:r>
      <w:r w:rsidRPr="0025059D">
        <w:lastRenderedPageBreak/>
        <w:t>пулятивных технологий. Классификация манипулятивных уловок. Манипуляция посредством управления информационными потоками. Использование особенностей мышления человека. Использование механизмов социального контроля. Диалоговые стратегии. Диалог как эффективная форма коммуникации. Стратегия участия. Высшая форма коммуникации в СМИ. Объединение целей, интересов, ресурсов. Деятельностный подход в медиасистеме. Медиаактивность, которая приводит к активизации гражданского общества.</w:t>
      </w:r>
    </w:p>
    <w:p w:rsidR="008D69D3" w:rsidRPr="0025059D" w:rsidRDefault="008D69D3" w:rsidP="00C36122">
      <w:pPr>
        <w:tabs>
          <w:tab w:val="left" w:pos="900"/>
        </w:tabs>
        <w:jc w:val="both"/>
      </w:pPr>
    </w:p>
    <w:p w:rsidR="008D69D3" w:rsidRPr="0025059D" w:rsidRDefault="008D69D3" w:rsidP="00C36122">
      <w:pPr>
        <w:tabs>
          <w:tab w:val="left" w:pos="900"/>
        </w:tabs>
        <w:jc w:val="both"/>
      </w:pPr>
    </w:p>
    <w:p w:rsidR="003A71E4" w:rsidRPr="0025059D" w:rsidRDefault="00F06C5E" w:rsidP="00CE5DDC">
      <w:pPr>
        <w:tabs>
          <w:tab w:val="left" w:pos="900"/>
        </w:tabs>
        <w:jc w:val="both"/>
        <w:rPr>
          <w:b/>
        </w:rPr>
      </w:pPr>
      <w:r w:rsidRPr="0025059D">
        <w:rPr>
          <w:b/>
        </w:rPr>
        <w:t>5</w:t>
      </w:r>
      <w:r w:rsidR="00F803A3" w:rsidRPr="0025059D">
        <w:rPr>
          <w:b/>
        </w:rPr>
        <w:t>. Перечень учебно-методического обеспечения для самостоятельной работы обучающихся по дисциплине</w:t>
      </w:r>
    </w:p>
    <w:p w:rsidR="00F06C5E" w:rsidRPr="0025059D" w:rsidRDefault="003A57B5" w:rsidP="00F06C5E">
      <w:pPr>
        <w:pStyle w:val="a5"/>
        <w:numPr>
          <w:ilvl w:val="0"/>
          <w:numId w:val="4"/>
        </w:numPr>
        <w:spacing w:line="240" w:lineRule="auto"/>
        <w:jc w:val="both"/>
        <w:rPr>
          <w:rFonts w:ascii="Times New Roman" w:hAnsi="Times New Roman"/>
          <w:sz w:val="24"/>
          <w:szCs w:val="24"/>
        </w:rPr>
      </w:pPr>
      <w:r w:rsidRPr="0025059D">
        <w:rPr>
          <w:rFonts w:ascii="Times New Roman" w:hAnsi="Times New Roman"/>
          <w:sz w:val="24"/>
          <w:szCs w:val="24"/>
        </w:rPr>
        <w:t xml:space="preserve">Методические </w:t>
      </w:r>
      <w:r w:rsidR="00125E93" w:rsidRPr="0025059D">
        <w:rPr>
          <w:rFonts w:ascii="Times New Roman" w:hAnsi="Times New Roman"/>
          <w:sz w:val="24"/>
          <w:szCs w:val="24"/>
        </w:rPr>
        <w:t>рекомендации</w:t>
      </w:r>
      <w:r w:rsidRPr="0025059D">
        <w:rPr>
          <w:rFonts w:ascii="Times New Roman" w:hAnsi="Times New Roman"/>
          <w:sz w:val="24"/>
          <w:szCs w:val="24"/>
        </w:rPr>
        <w:t xml:space="preserve"> для </w:t>
      </w:r>
      <w:r w:rsidR="00125E93" w:rsidRPr="0025059D">
        <w:rPr>
          <w:rFonts w:ascii="Times New Roman" w:hAnsi="Times New Roman"/>
          <w:sz w:val="24"/>
          <w:szCs w:val="24"/>
        </w:rPr>
        <w:t>аспирантов</w:t>
      </w:r>
      <w:r w:rsidRPr="0025059D">
        <w:rPr>
          <w:rFonts w:ascii="Times New Roman" w:hAnsi="Times New Roman"/>
          <w:sz w:val="24"/>
          <w:szCs w:val="24"/>
        </w:rPr>
        <w:t xml:space="preserve"> по освоению дисциплины </w:t>
      </w:r>
      <w:r w:rsidR="00977E38" w:rsidRPr="0025059D">
        <w:rPr>
          <w:rFonts w:ascii="Times New Roman" w:hAnsi="Times New Roman"/>
          <w:sz w:val="24"/>
          <w:szCs w:val="24"/>
        </w:rPr>
        <w:t>«</w:t>
      </w:r>
      <w:r w:rsidR="003A6BF2" w:rsidRPr="0025059D">
        <w:rPr>
          <w:rFonts w:ascii="Times New Roman" w:hAnsi="Times New Roman"/>
          <w:sz w:val="24"/>
          <w:szCs w:val="24"/>
        </w:rPr>
        <w:t>Медиакоммуникация и современные медиасистемы</w:t>
      </w:r>
      <w:r w:rsidR="00977E38" w:rsidRPr="0025059D">
        <w:rPr>
          <w:rFonts w:ascii="Times New Roman" w:hAnsi="Times New Roman"/>
          <w:sz w:val="24"/>
          <w:szCs w:val="24"/>
        </w:rPr>
        <w:t>»</w:t>
      </w:r>
      <w:r w:rsidRPr="0025059D">
        <w:rPr>
          <w:rFonts w:ascii="Times New Roman" w:hAnsi="Times New Roman"/>
          <w:sz w:val="24"/>
          <w:szCs w:val="24"/>
        </w:rPr>
        <w:t>/</w:t>
      </w:r>
      <w:r w:rsidR="00516F43" w:rsidRPr="0025059D">
        <w:rPr>
          <w:rFonts w:ascii="Times New Roman" w:hAnsi="Times New Roman"/>
          <w:sz w:val="24"/>
          <w:szCs w:val="24"/>
        </w:rPr>
        <w:t xml:space="preserve"> </w:t>
      </w:r>
      <w:r w:rsidR="003A6BF2" w:rsidRPr="0025059D">
        <w:rPr>
          <w:rFonts w:ascii="Times New Roman" w:hAnsi="Times New Roman"/>
          <w:sz w:val="24"/>
          <w:szCs w:val="24"/>
        </w:rPr>
        <w:t>В.А. Евдокимов</w:t>
      </w:r>
      <w:r w:rsidRPr="0025059D">
        <w:rPr>
          <w:rFonts w:ascii="Times New Roman" w:hAnsi="Times New Roman"/>
          <w:sz w:val="24"/>
          <w:szCs w:val="24"/>
        </w:rPr>
        <w:t xml:space="preserve">. </w:t>
      </w:r>
      <w:r w:rsidR="00920199" w:rsidRPr="0025059D">
        <w:rPr>
          <w:rFonts w:ascii="Times New Roman" w:hAnsi="Times New Roman"/>
          <w:sz w:val="24"/>
          <w:szCs w:val="24"/>
        </w:rPr>
        <w:t xml:space="preserve">– Омск: </w:t>
      </w:r>
      <w:r w:rsidRPr="0025059D">
        <w:rPr>
          <w:rFonts w:ascii="Times New Roman" w:hAnsi="Times New Roman"/>
          <w:sz w:val="24"/>
          <w:szCs w:val="24"/>
        </w:rPr>
        <w:t>Изд-во Омской гуманитарной академии, 20</w:t>
      </w:r>
      <w:r w:rsidR="00F06C5E" w:rsidRPr="0025059D">
        <w:rPr>
          <w:rFonts w:ascii="Times New Roman" w:hAnsi="Times New Roman"/>
          <w:sz w:val="24"/>
          <w:szCs w:val="24"/>
        </w:rPr>
        <w:t>22</w:t>
      </w:r>
      <w:r w:rsidR="00920199" w:rsidRPr="0025059D">
        <w:rPr>
          <w:rFonts w:ascii="Times New Roman" w:hAnsi="Times New Roman"/>
          <w:sz w:val="24"/>
          <w:szCs w:val="24"/>
        </w:rPr>
        <w:t xml:space="preserve">. </w:t>
      </w:r>
    </w:p>
    <w:p w:rsidR="00FC0381" w:rsidRPr="0025059D" w:rsidRDefault="00FC0381" w:rsidP="00FC0381">
      <w:pPr>
        <w:pStyle w:val="a5"/>
        <w:numPr>
          <w:ilvl w:val="0"/>
          <w:numId w:val="4"/>
        </w:numPr>
        <w:spacing w:line="240" w:lineRule="auto"/>
        <w:jc w:val="both"/>
        <w:rPr>
          <w:rFonts w:ascii="Times New Roman" w:hAnsi="Times New Roman"/>
          <w:sz w:val="24"/>
          <w:szCs w:val="24"/>
        </w:rPr>
      </w:pPr>
      <w:bookmarkStart w:id="12" w:name="_Hlk99829115"/>
      <w:bookmarkStart w:id="13" w:name="_Hlk99829384"/>
      <w:bookmarkStart w:id="14" w:name="_Hlk99829910"/>
      <w:r w:rsidRPr="0025059D">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B25EF2">
        <w:rPr>
          <w:rFonts w:ascii="Times New Roman" w:hAnsi="Times New Roman"/>
          <w:sz w:val="24"/>
          <w:szCs w:val="24"/>
        </w:rPr>
        <w:t>№28</w:t>
      </w:r>
      <w:r w:rsidRPr="0025059D">
        <w:rPr>
          <w:rFonts w:ascii="Times New Roman" w:hAnsi="Times New Roman"/>
          <w:sz w:val="24"/>
          <w:szCs w:val="24"/>
        </w:rPr>
        <w:t>.</w:t>
      </w:r>
    </w:p>
    <w:p w:rsidR="00FC0381" w:rsidRPr="0025059D" w:rsidRDefault="00FC0381" w:rsidP="00FC0381">
      <w:pPr>
        <w:pStyle w:val="a5"/>
        <w:numPr>
          <w:ilvl w:val="0"/>
          <w:numId w:val="4"/>
        </w:numPr>
        <w:spacing w:line="240" w:lineRule="auto"/>
        <w:jc w:val="both"/>
        <w:rPr>
          <w:rFonts w:ascii="Times New Roman" w:hAnsi="Times New Roman"/>
          <w:sz w:val="24"/>
          <w:szCs w:val="24"/>
        </w:rPr>
      </w:pPr>
      <w:r w:rsidRPr="0025059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B25EF2">
        <w:rPr>
          <w:rFonts w:ascii="Times New Roman" w:hAnsi="Times New Roman"/>
          <w:sz w:val="24"/>
          <w:szCs w:val="24"/>
        </w:rPr>
        <w:t>№28</w:t>
      </w:r>
      <w:r w:rsidRPr="0025059D">
        <w:rPr>
          <w:rFonts w:ascii="Times New Roman" w:hAnsi="Times New Roman"/>
          <w:sz w:val="24"/>
          <w:szCs w:val="24"/>
        </w:rPr>
        <w:t>.</w:t>
      </w:r>
    </w:p>
    <w:p w:rsidR="00FC0381" w:rsidRPr="0025059D" w:rsidRDefault="00FC0381" w:rsidP="00335045">
      <w:pPr>
        <w:pStyle w:val="a5"/>
        <w:numPr>
          <w:ilvl w:val="0"/>
          <w:numId w:val="4"/>
        </w:numPr>
        <w:jc w:val="both"/>
        <w:rPr>
          <w:rFonts w:ascii="Times New Roman" w:hAnsi="Times New Roman"/>
          <w:sz w:val="24"/>
          <w:szCs w:val="24"/>
        </w:rPr>
      </w:pPr>
      <w:r w:rsidRPr="0025059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w:t>
      </w:r>
      <w:r w:rsidR="00B25EF2">
        <w:rPr>
          <w:rFonts w:ascii="Times New Roman" w:hAnsi="Times New Roman"/>
          <w:sz w:val="24"/>
          <w:szCs w:val="24"/>
        </w:rPr>
        <w:t>№28</w:t>
      </w:r>
      <w:bookmarkEnd w:id="12"/>
      <w:r w:rsidRPr="0025059D">
        <w:rPr>
          <w:rFonts w:ascii="Times New Roman" w:hAnsi="Times New Roman"/>
          <w:sz w:val="24"/>
          <w:szCs w:val="24"/>
        </w:rPr>
        <w:t>.</w:t>
      </w:r>
      <w:bookmarkEnd w:id="13"/>
      <w:bookmarkEnd w:id="14"/>
    </w:p>
    <w:p w:rsidR="00785842" w:rsidRPr="0025059D" w:rsidRDefault="00613C6C" w:rsidP="00705FB5">
      <w:pPr>
        <w:ind w:firstLine="709"/>
        <w:jc w:val="both"/>
        <w:rPr>
          <w:b/>
        </w:rPr>
      </w:pPr>
      <w:r w:rsidRPr="0025059D">
        <w:rPr>
          <w:b/>
        </w:rPr>
        <w:t>5</w:t>
      </w:r>
      <w:r w:rsidR="007F4B97" w:rsidRPr="0025059D">
        <w:rPr>
          <w:b/>
        </w:rPr>
        <w:t>.</w:t>
      </w:r>
      <w:r w:rsidR="007865CB" w:rsidRPr="0025059D">
        <w:rPr>
          <w:b/>
        </w:rPr>
        <w:t xml:space="preserve"> </w:t>
      </w:r>
      <w:r w:rsidR="00785842" w:rsidRPr="0025059D">
        <w:rPr>
          <w:b/>
        </w:rPr>
        <w:t>Перечень основной и дополнительной учебной литературы, необходимой для освоения дисциплины</w:t>
      </w:r>
    </w:p>
    <w:p w:rsidR="00423740" w:rsidRPr="0025059D" w:rsidRDefault="00423740" w:rsidP="00705FB5">
      <w:pPr>
        <w:tabs>
          <w:tab w:val="left" w:pos="406"/>
        </w:tabs>
        <w:ind w:firstLine="709"/>
        <w:jc w:val="both"/>
        <w:rPr>
          <w:b/>
          <w:bCs/>
          <w:i/>
        </w:rPr>
      </w:pPr>
    </w:p>
    <w:p w:rsidR="00705814" w:rsidRPr="0025059D" w:rsidRDefault="00705814" w:rsidP="0059735E">
      <w:pPr>
        <w:tabs>
          <w:tab w:val="left" w:pos="406"/>
        </w:tabs>
        <w:jc w:val="both"/>
        <w:rPr>
          <w:b/>
          <w:bCs/>
          <w:i/>
        </w:rPr>
      </w:pPr>
      <w:r w:rsidRPr="0025059D">
        <w:rPr>
          <w:b/>
          <w:bCs/>
          <w:i/>
        </w:rPr>
        <w:t>Основная</w:t>
      </w:r>
      <w:r w:rsidR="00705FB5" w:rsidRPr="0025059D">
        <w:rPr>
          <w:b/>
          <w:bCs/>
          <w:i/>
        </w:rPr>
        <w:t>:</w:t>
      </w:r>
    </w:p>
    <w:p w:rsidR="00613C6C" w:rsidRPr="0025059D" w:rsidRDefault="004F22BA" w:rsidP="0059735E">
      <w:pPr>
        <w:widowControl w:val="0"/>
        <w:numPr>
          <w:ilvl w:val="0"/>
          <w:numId w:val="21"/>
        </w:numPr>
        <w:autoSpaceDE w:val="0"/>
        <w:autoSpaceDN w:val="0"/>
        <w:adjustRightInd w:val="0"/>
        <w:jc w:val="both"/>
      </w:pPr>
      <w:r w:rsidRPr="0025059D">
        <w:t xml:space="preserve">Киселёв А.Г. Теория и практика массовой информации. Общество-СМИ-власть [Электронный ресурс] : учебник для студентов вузов, обучающихся по специальности «Связи с общественностью» / А.Г. Киселёв. </w:t>
      </w:r>
      <w:r w:rsidRPr="0025059D">
        <w:rPr>
          <w:rFonts w:eastAsia="Calibri"/>
          <w:lang w:eastAsia="en-US"/>
        </w:rPr>
        <w:t>–</w:t>
      </w:r>
      <w:r w:rsidRPr="0025059D">
        <w:t xml:space="preserve"> Электрон. текстовые данные. </w:t>
      </w:r>
      <w:r w:rsidRPr="0025059D">
        <w:rPr>
          <w:rFonts w:eastAsia="Calibri"/>
          <w:lang w:eastAsia="en-US"/>
        </w:rPr>
        <w:t>–</w:t>
      </w:r>
      <w:r w:rsidRPr="0025059D">
        <w:t xml:space="preserve"> М. : ЮНИТИ-ДАНА, 2015. </w:t>
      </w:r>
      <w:r w:rsidRPr="0025059D">
        <w:rPr>
          <w:rFonts w:eastAsia="Calibri"/>
          <w:lang w:eastAsia="en-US"/>
        </w:rPr>
        <w:t>–</w:t>
      </w:r>
      <w:r w:rsidRPr="0025059D">
        <w:t xml:space="preserve"> 431 c. </w:t>
      </w:r>
      <w:r w:rsidRPr="0025059D">
        <w:rPr>
          <w:rFonts w:eastAsia="Calibri"/>
          <w:lang w:eastAsia="en-US"/>
        </w:rPr>
        <w:t>–</w:t>
      </w:r>
      <w:r w:rsidRPr="0025059D">
        <w:t xml:space="preserve"> 978-5-238-01742-6. </w:t>
      </w:r>
      <w:r w:rsidRPr="0025059D">
        <w:rPr>
          <w:rFonts w:eastAsia="Calibri"/>
          <w:lang w:eastAsia="en-US"/>
        </w:rPr>
        <w:t>–</w:t>
      </w:r>
      <w:r w:rsidRPr="0025059D">
        <w:t xml:space="preserve"> Режим доступа: </w:t>
      </w:r>
      <w:hyperlink r:id="rId8" w:history="1">
        <w:r w:rsidR="00C94104">
          <w:rPr>
            <w:rStyle w:val="a8"/>
          </w:rPr>
          <w:t>http://www.iprbookshop.ru/52573.html</w:t>
        </w:r>
      </w:hyperlink>
    </w:p>
    <w:p w:rsidR="0059735E" w:rsidRPr="0025059D" w:rsidRDefault="00613C6C" w:rsidP="0059735E">
      <w:pPr>
        <w:widowControl w:val="0"/>
        <w:numPr>
          <w:ilvl w:val="0"/>
          <w:numId w:val="21"/>
        </w:numPr>
        <w:autoSpaceDE w:val="0"/>
        <w:autoSpaceDN w:val="0"/>
        <w:adjustRightInd w:val="0"/>
        <w:jc w:val="both"/>
      </w:pPr>
      <w:r w:rsidRPr="0025059D">
        <w:t xml:space="preserve">Енина, Л. В. Практика журналистского общения : учебное пособие для вузов / Л. В. Енина, В. Ф. Зыков. </w:t>
      </w:r>
      <w:r w:rsidRPr="0025059D">
        <w:rPr>
          <w:rFonts w:eastAsia="Calibri"/>
          <w:lang w:eastAsia="en-US"/>
        </w:rPr>
        <w:t>–</w:t>
      </w:r>
      <w:r w:rsidRPr="0025059D">
        <w:t xml:space="preserve"> М. : Издательство Юрайт, 2017. </w:t>
      </w:r>
      <w:r w:rsidRPr="0025059D">
        <w:rPr>
          <w:rFonts w:eastAsia="Calibri"/>
          <w:lang w:eastAsia="en-US"/>
        </w:rPr>
        <w:t>–</w:t>
      </w:r>
      <w:r w:rsidRPr="0025059D">
        <w:t xml:space="preserve"> 75 с. </w:t>
      </w:r>
      <w:r w:rsidRPr="0025059D">
        <w:rPr>
          <w:rFonts w:eastAsia="Calibri"/>
          <w:lang w:eastAsia="en-US"/>
        </w:rPr>
        <w:t>–</w:t>
      </w:r>
      <w:r w:rsidRPr="0025059D">
        <w:t xml:space="preserve"> (Серия : Университеты России). — ISBN 978-5-534-03679-4. </w:t>
      </w:r>
      <w:r w:rsidRPr="0025059D">
        <w:rPr>
          <w:rFonts w:eastAsia="Calibri"/>
          <w:lang w:eastAsia="en-US"/>
        </w:rPr>
        <w:t>–</w:t>
      </w:r>
      <w:r w:rsidRPr="0025059D">
        <w:t xml:space="preserve"> Режим доступа : </w:t>
      </w:r>
      <w:hyperlink r:id="rId9" w:history="1">
        <w:r w:rsidRPr="0025059D">
          <w:rPr>
            <w:u w:val="single"/>
          </w:rPr>
          <w:t>www.biblio-online.ru/book/4C3265B1-1064-46BF-87E3-7A3F98A200D2</w:t>
        </w:r>
      </w:hyperlink>
    </w:p>
    <w:p w:rsidR="0072186F" w:rsidRDefault="00705814" w:rsidP="0025059D">
      <w:pPr>
        <w:tabs>
          <w:tab w:val="left" w:pos="284"/>
          <w:tab w:val="left" w:pos="406"/>
        </w:tabs>
        <w:jc w:val="both"/>
        <w:rPr>
          <w:b/>
          <w:bCs/>
          <w:i/>
        </w:rPr>
      </w:pPr>
      <w:r w:rsidRPr="0025059D">
        <w:rPr>
          <w:b/>
          <w:bCs/>
          <w:i/>
        </w:rPr>
        <w:t>Дополнительная</w:t>
      </w:r>
      <w:r w:rsidR="00705FB5" w:rsidRPr="0025059D">
        <w:rPr>
          <w:b/>
          <w:bCs/>
          <w:i/>
        </w:rPr>
        <w:t>:</w:t>
      </w:r>
    </w:p>
    <w:p w:rsidR="008D69D3" w:rsidRPr="0025059D" w:rsidRDefault="008D69D3" w:rsidP="0072186F">
      <w:pPr>
        <w:numPr>
          <w:ilvl w:val="0"/>
          <w:numId w:val="20"/>
        </w:numPr>
        <w:tabs>
          <w:tab w:val="left" w:pos="284"/>
          <w:tab w:val="left" w:pos="406"/>
        </w:tabs>
        <w:jc w:val="both"/>
        <w:rPr>
          <w:b/>
          <w:bCs/>
          <w:i/>
        </w:rPr>
      </w:pPr>
      <w:r w:rsidRPr="0025059D">
        <w:rPr>
          <w:iCs/>
        </w:rPr>
        <w:t>Кириллова, Н. Б</w:t>
      </w:r>
      <w:r w:rsidRPr="0025059D">
        <w:rPr>
          <w:i/>
          <w:iCs/>
        </w:rPr>
        <w:t>. </w:t>
      </w:r>
      <w:r w:rsidRPr="0025059D">
        <w:rPr>
          <w:iCs/>
        </w:rPr>
        <w:t>Медиаполитика государства в условиях социокультурной модернизации : учебное пособие для вузов / Н. Б. Кириллова. — Москва : Издательство Юрайт, 2018. — 109 с. — (Университеты России). — ISBN 978-5-534-08477-1. — Текст : электронный // ЭБС Юрайт [сайт]. — URL: </w:t>
      </w:r>
      <w:hyperlink r:id="rId10" w:history="1">
        <w:r w:rsidR="00C94104">
          <w:rPr>
            <w:rStyle w:val="a8"/>
            <w:iCs/>
          </w:rPr>
          <w:t>https://www.biblio-online.ru/bcode/425122 </w:t>
        </w:r>
      </w:hyperlink>
      <w:r w:rsidRPr="0025059D">
        <w:rPr>
          <w:iCs/>
        </w:rPr>
        <w:t> </w:t>
      </w:r>
    </w:p>
    <w:p w:rsidR="008D69D3" w:rsidRPr="0025059D" w:rsidRDefault="008D69D3" w:rsidP="008D69D3">
      <w:pPr>
        <w:keepNext/>
        <w:widowControl w:val="0"/>
        <w:numPr>
          <w:ilvl w:val="0"/>
          <w:numId w:val="20"/>
        </w:numPr>
        <w:tabs>
          <w:tab w:val="left" w:pos="708"/>
        </w:tabs>
        <w:autoSpaceDE w:val="0"/>
        <w:autoSpaceDN w:val="0"/>
        <w:adjustRightInd w:val="0"/>
        <w:jc w:val="both"/>
        <w:rPr>
          <w:iCs/>
        </w:rPr>
      </w:pPr>
      <w:r w:rsidRPr="0025059D">
        <w:rPr>
          <w:iCs/>
        </w:rPr>
        <w:lastRenderedPageBreak/>
        <w:t xml:space="preserve">Дзялошинский И.М. Современное медиапространство России [Электронный ресурс] : учебное пособие для студентов вузов / И.М. Дзялошинский. </w:t>
      </w:r>
      <w:r w:rsidRPr="0025059D">
        <w:rPr>
          <w:rFonts w:eastAsia="Calibri"/>
          <w:lang w:eastAsia="en-US"/>
        </w:rPr>
        <w:t>–</w:t>
      </w:r>
      <w:r w:rsidRPr="0025059D">
        <w:rPr>
          <w:iCs/>
        </w:rPr>
        <w:t xml:space="preserve"> Электрон. текстовые данные. </w:t>
      </w:r>
      <w:r w:rsidRPr="0025059D">
        <w:rPr>
          <w:rFonts w:eastAsia="Calibri"/>
          <w:lang w:eastAsia="en-US"/>
        </w:rPr>
        <w:t>–</w:t>
      </w:r>
      <w:r w:rsidRPr="0025059D">
        <w:rPr>
          <w:iCs/>
        </w:rPr>
        <w:t xml:space="preserve"> М. : Аспект Пресс, 2015. </w:t>
      </w:r>
      <w:r w:rsidRPr="0025059D">
        <w:rPr>
          <w:rFonts w:eastAsia="Calibri"/>
          <w:lang w:eastAsia="en-US"/>
        </w:rPr>
        <w:t>–</w:t>
      </w:r>
      <w:r w:rsidRPr="0025059D">
        <w:rPr>
          <w:iCs/>
        </w:rPr>
        <w:t xml:space="preserve"> 312 c. </w:t>
      </w:r>
      <w:r w:rsidRPr="0025059D">
        <w:rPr>
          <w:rFonts w:eastAsia="Calibri"/>
          <w:lang w:eastAsia="en-US"/>
        </w:rPr>
        <w:t>–</w:t>
      </w:r>
      <w:r w:rsidRPr="0025059D">
        <w:rPr>
          <w:iCs/>
        </w:rPr>
        <w:t xml:space="preserve"> </w:t>
      </w:r>
      <w:r w:rsidRPr="0025059D">
        <w:rPr>
          <w:iCs/>
          <w:lang w:val="en-US"/>
        </w:rPr>
        <w:t>SBN</w:t>
      </w:r>
      <w:r w:rsidRPr="0025059D">
        <w:rPr>
          <w:iCs/>
        </w:rPr>
        <w:t xml:space="preserve"> 978-5-7567-0774-8. </w:t>
      </w:r>
      <w:r w:rsidRPr="0025059D">
        <w:rPr>
          <w:rFonts w:eastAsia="Calibri"/>
          <w:lang w:eastAsia="en-US"/>
        </w:rPr>
        <w:t>–</w:t>
      </w:r>
      <w:r w:rsidRPr="0025059D">
        <w:rPr>
          <w:iCs/>
        </w:rPr>
        <w:t xml:space="preserve"> </w:t>
      </w:r>
      <w:r w:rsidRPr="0025059D">
        <w:rPr>
          <w:spacing w:val="-3"/>
          <w:lang w:eastAsia="en-US"/>
        </w:rPr>
        <w:t xml:space="preserve">Текст : электронный // ЭБС </w:t>
      </w:r>
      <w:r w:rsidRPr="0025059D">
        <w:rPr>
          <w:spacing w:val="-3"/>
          <w:lang w:val="en-US" w:eastAsia="en-US"/>
        </w:rPr>
        <w:t>IPRBooks</w:t>
      </w:r>
      <w:r w:rsidRPr="0025059D">
        <w:rPr>
          <w:spacing w:val="-3"/>
          <w:lang w:eastAsia="en-US"/>
        </w:rPr>
        <w:t xml:space="preserve"> [сайт]. — URL:</w:t>
      </w:r>
      <w:r w:rsidRPr="0025059D">
        <w:rPr>
          <w:iCs/>
        </w:rPr>
        <w:t xml:space="preserve"> </w:t>
      </w:r>
      <w:hyperlink r:id="rId11" w:history="1">
        <w:r w:rsidR="00C94104">
          <w:rPr>
            <w:rStyle w:val="a8"/>
            <w:iCs/>
          </w:rPr>
          <w:t>http://www.iprbookshop.ru/56303.html</w:t>
        </w:r>
      </w:hyperlink>
    </w:p>
    <w:p w:rsidR="0059735E" w:rsidRPr="0025059D" w:rsidRDefault="0059735E" w:rsidP="0059735E">
      <w:pPr>
        <w:pStyle w:val="a5"/>
      </w:pPr>
    </w:p>
    <w:p w:rsidR="008A20BD" w:rsidRPr="0025059D" w:rsidRDefault="00613C6C" w:rsidP="00613C6C">
      <w:pPr>
        <w:pStyle w:val="a5"/>
        <w:ind w:left="360"/>
        <w:rPr>
          <w:rFonts w:ascii="Times New Roman" w:hAnsi="Times New Roman"/>
          <w:b/>
          <w:sz w:val="24"/>
          <w:szCs w:val="24"/>
        </w:rPr>
      </w:pPr>
      <w:r w:rsidRPr="0025059D">
        <w:rPr>
          <w:rFonts w:ascii="Times New Roman" w:hAnsi="Times New Roman"/>
          <w:b/>
          <w:sz w:val="24"/>
          <w:szCs w:val="24"/>
        </w:rPr>
        <w:t xml:space="preserve">6. </w:t>
      </w:r>
      <w:r w:rsidR="008A20BD" w:rsidRPr="0025059D">
        <w:rPr>
          <w:rFonts w:ascii="Times New Roman" w:hAnsi="Times New Roman"/>
          <w:b/>
          <w:sz w:val="24"/>
          <w:szCs w:val="24"/>
        </w:rPr>
        <w:t>Перечень ресурсов информационно-телекоммуникационной сети «Интернет»</w:t>
      </w:r>
      <w:r w:rsidR="008A20BD" w:rsidRPr="0025059D">
        <w:rPr>
          <w:b/>
          <w:sz w:val="24"/>
          <w:szCs w:val="24"/>
        </w:rPr>
        <w:t xml:space="preserve"> </w:t>
      </w:r>
      <w:r w:rsidR="008A20BD" w:rsidRPr="0025059D">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ЭБС </w:t>
      </w:r>
      <w:r w:rsidRPr="0025059D">
        <w:rPr>
          <w:rFonts w:ascii="Times New Roman" w:hAnsi="Times New Roman"/>
          <w:sz w:val="24"/>
          <w:szCs w:val="24"/>
          <w:lang w:val="en-US"/>
        </w:rPr>
        <w:t>IPRBooks</w:t>
      </w:r>
      <w:r w:rsidRPr="0025059D">
        <w:rPr>
          <w:rFonts w:ascii="Times New Roman" w:hAnsi="Times New Roman"/>
          <w:sz w:val="24"/>
          <w:szCs w:val="24"/>
        </w:rPr>
        <w:t xml:space="preserve">  Режим доступа: </w:t>
      </w:r>
      <w:hyperlink r:id="rId12" w:history="1">
        <w:r w:rsidR="00C94104">
          <w:rPr>
            <w:rStyle w:val="a8"/>
            <w:rFonts w:ascii="Times New Roman" w:hAnsi="Times New Roman"/>
            <w:sz w:val="24"/>
            <w:szCs w:val="24"/>
          </w:rPr>
          <w:t>http://www.iprbookshop.ru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ЭБС издательства «Юрайт» Режим доступа: </w:t>
      </w:r>
      <w:hyperlink r:id="rId13" w:history="1">
        <w:r w:rsidR="00C94104">
          <w:rPr>
            <w:rStyle w:val="a8"/>
            <w:rFonts w:ascii="Times New Roman" w:hAnsi="Times New Roman"/>
            <w:sz w:val="24"/>
            <w:szCs w:val="24"/>
          </w:rPr>
          <w:t>http://biblio-online.ru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Единое окно доступа к образовательным ресурсам. Режим доступа: </w:t>
      </w:r>
      <w:hyperlink r:id="rId14" w:history="1">
        <w:r w:rsidR="00C94104">
          <w:rPr>
            <w:rStyle w:val="a8"/>
            <w:rFonts w:ascii="Times New Roman" w:hAnsi="Times New Roman"/>
            <w:sz w:val="24"/>
            <w:szCs w:val="24"/>
          </w:rPr>
          <w:t>http://window.edu.ru/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Научная электронная библиотека e-library.ru Режим доступа: </w:t>
      </w:r>
      <w:hyperlink r:id="rId15" w:history="1">
        <w:r w:rsidR="00C94104">
          <w:rPr>
            <w:rStyle w:val="a8"/>
            <w:rFonts w:ascii="Times New Roman" w:hAnsi="Times New Roman"/>
            <w:sz w:val="24"/>
            <w:szCs w:val="24"/>
          </w:rPr>
          <w:t>http://elibrary.ru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Ресурсы издательства Elsevier Режим доступа:  </w:t>
      </w:r>
      <w:hyperlink r:id="rId16" w:history="1">
        <w:r w:rsidR="00C94104">
          <w:rPr>
            <w:rStyle w:val="a8"/>
            <w:rFonts w:ascii="Times New Roman" w:hAnsi="Times New Roman"/>
            <w:sz w:val="24"/>
            <w:szCs w:val="24"/>
          </w:rPr>
          <w:t>http://www.sciencedirect.com</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Федеральный портал «Российское образование» Режим доступа:  </w:t>
      </w:r>
      <w:hyperlink r:id="rId17" w:history="1">
        <w:r w:rsidR="00084D4C">
          <w:rPr>
            <w:rStyle w:val="a8"/>
            <w:rFonts w:ascii="Times New Roman" w:hAnsi="Times New Roman"/>
            <w:sz w:val="24"/>
            <w:szCs w:val="24"/>
          </w:rPr>
          <w:t>www.edu.ru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Журналы Кембриджского университета Режим доступа: </w:t>
      </w:r>
      <w:hyperlink r:id="rId18" w:history="1">
        <w:r w:rsidR="00C94104">
          <w:rPr>
            <w:rStyle w:val="a8"/>
            <w:rFonts w:ascii="Times New Roman" w:hAnsi="Times New Roman"/>
            <w:sz w:val="24"/>
            <w:szCs w:val="24"/>
          </w:rPr>
          <w:t>http://journals.cambridge.org</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Журналы Оксфордского университета Режим доступа:  </w:t>
      </w:r>
      <w:hyperlink r:id="rId19" w:history="1">
        <w:r w:rsidR="00C94104">
          <w:rPr>
            <w:rStyle w:val="a8"/>
            <w:rFonts w:ascii="Times New Roman" w:hAnsi="Times New Roman"/>
            <w:sz w:val="24"/>
            <w:szCs w:val="24"/>
          </w:rPr>
          <w:t>http://www.oxfordjoumals.org</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Словари и энциклопедии на Академике Режим доступа: </w:t>
      </w:r>
      <w:hyperlink r:id="rId20" w:history="1">
        <w:r w:rsidR="00C94104">
          <w:rPr>
            <w:rStyle w:val="a8"/>
            <w:rFonts w:ascii="Times New Roman" w:hAnsi="Times New Roman"/>
            <w:sz w:val="24"/>
            <w:szCs w:val="24"/>
          </w:rPr>
          <w:t>http://dic.academic.ru/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94104">
          <w:rPr>
            <w:rStyle w:val="a8"/>
            <w:rFonts w:ascii="Times New Roman" w:hAnsi="Times New Roman"/>
            <w:sz w:val="24"/>
            <w:szCs w:val="24"/>
          </w:rPr>
          <w:t>http://www.benran.ru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Сайт Госкомстата РФ. Режим доступа: </w:t>
      </w:r>
      <w:hyperlink r:id="rId22" w:history="1">
        <w:r w:rsidR="00C94104">
          <w:rPr>
            <w:rStyle w:val="a8"/>
            <w:rFonts w:ascii="Times New Roman" w:hAnsi="Times New Roman"/>
            <w:sz w:val="24"/>
            <w:szCs w:val="24"/>
          </w:rPr>
          <w:t>http://www.gks.ru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Сайт Российской государственной библиотеки. Режим доступа: </w:t>
      </w:r>
      <w:hyperlink r:id="rId23" w:history="1">
        <w:r w:rsidR="00C94104">
          <w:rPr>
            <w:rStyle w:val="a8"/>
            <w:rFonts w:ascii="Times New Roman" w:hAnsi="Times New Roman"/>
            <w:sz w:val="24"/>
            <w:szCs w:val="24"/>
          </w:rPr>
          <w:t>http://diss.rsl.ru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94104">
          <w:rPr>
            <w:rStyle w:val="a8"/>
            <w:rFonts w:ascii="Times New Roman" w:hAnsi="Times New Roman"/>
            <w:sz w:val="24"/>
            <w:szCs w:val="24"/>
          </w:rPr>
          <w:t>http://ru.spinform.ru</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25059D">
        <w:rPr>
          <w:rFonts w:ascii="Times New Roman" w:hAnsi="Times New Roman"/>
          <w:sz w:val="24"/>
          <w:szCs w:val="24"/>
          <w:lang w:val="en-US"/>
        </w:rPr>
        <w:t xml:space="preserve">EBSCO. Open Dissertations </w:t>
      </w:r>
      <w:hyperlink r:id="rId25" w:history="1">
        <w:r w:rsidRPr="0025059D">
          <w:rPr>
            <w:rStyle w:val="a8"/>
            <w:rFonts w:ascii="Times New Roman" w:eastAsia="Times New Roman" w:hAnsi="Times New Roman"/>
            <w:color w:val="auto"/>
            <w:sz w:val="24"/>
            <w:szCs w:val="24"/>
            <w:lang w:val="en-US" w:eastAsia="ru-RU"/>
          </w:rPr>
          <w:t>www.opendissertations.org</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25059D">
        <w:rPr>
          <w:rFonts w:ascii="Times New Roman" w:hAnsi="Times New Roman"/>
          <w:sz w:val="24"/>
          <w:szCs w:val="24"/>
          <w:lang w:val="en-US"/>
        </w:rPr>
        <w:t xml:space="preserve">Open Access Theses and Dissertations </w:t>
      </w:r>
      <w:hyperlink r:id="rId26" w:history="1">
        <w:r w:rsidRPr="0025059D">
          <w:rPr>
            <w:rStyle w:val="a8"/>
            <w:rFonts w:ascii="Times New Roman" w:eastAsia="Times New Roman" w:hAnsi="Times New Roman"/>
            <w:color w:val="auto"/>
            <w:sz w:val="24"/>
            <w:szCs w:val="24"/>
            <w:lang w:val="en-US" w:eastAsia="ru-RU"/>
          </w:rPr>
          <w:t>www.oatd.org</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25059D">
        <w:rPr>
          <w:rFonts w:ascii="Times New Roman" w:hAnsi="Times New Roman"/>
          <w:sz w:val="24"/>
          <w:szCs w:val="24"/>
          <w:lang w:val="en-US"/>
        </w:rPr>
        <w:t xml:space="preserve">Directory of Open Access Journals </w:t>
      </w:r>
      <w:hyperlink r:id="rId27" w:history="1">
        <w:r w:rsidRPr="0025059D">
          <w:rPr>
            <w:rStyle w:val="a8"/>
            <w:rFonts w:ascii="Times New Roman" w:eastAsia="Times New Roman" w:hAnsi="Times New Roman"/>
            <w:color w:val="auto"/>
            <w:sz w:val="24"/>
            <w:szCs w:val="24"/>
            <w:lang w:val="en-US" w:eastAsia="ru-RU"/>
          </w:rPr>
          <w:t>www.doaj.org</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25059D">
        <w:rPr>
          <w:rFonts w:ascii="Times New Roman" w:hAnsi="Times New Roman"/>
          <w:sz w:val="24"/>
          <w:szCs w:val="24"/>
          <w:lang w:val="en-US"/>
        </w:rPr>
        <w:t xml:space="preserve">Elsevier Open Access </w:t>
      </w:r>
      <w:hyperlink r:id="rId28" w:history="1">
        <w:r w:rsidRPr="0025059D">
          <w:rPr>
            <w:rStyle w:val="a8"/>
            <w:rFonts w:ascii="Times New Roman" w:eastAsia="Times New Roman" w:hAnsi="Times New Roman"/>
            <w:color w:val="auto"/>
            <w:sz w:val="24"/>
            <w:szCs w:val="24"/>
            <w:lang w:val="en-US" w:eastAsia="ru-RU"/>
          </w:rPr>
          <w:t>www.elsevier.com/about/open-access</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25059D">
        <w:rPr>
          <w:rFonts w:ascii="Times New Roman" w:hAnsi="Times New Roman"/>
          <w:sz w:val="24"/>
          <w:szCs w:val="24"/>
          <w:lang w:val="en-US"/>
        </w:rPr>
        <w:t xml:space="preserve">SpringerOpen </w:t>
      </w:r>
      <w:hyperlink r:id="rId29" w:history="1">
        <w:r w:rsidRPr="0025059D">
          <w:rPr>
            <w:rStyle w:val="a8"/>
            <w:rFonts w:ascii="Times New Roman" w:eastAsia="Times New Roman" w:hAnsi="Times New Roman"/>
            <w:color w:val="auto"/>
            <w:sz w:val="24"/>
            <w:szCs w:val="24"/>
            <w:lang w:val="en-US" w:eastAsia="ru-RU"/>
          </w:rPr>
          <w:t>www.springeropen.com</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25059D">
        <w:rPr>
          <w:rFonts w:ascii="Times New Roman" w:hAnsi="Times New Roman"/>
          <w:sz w:val="24"/>
          <w:szCs w:val="24"/>
          <w:lang w:val="en-US"/>
        </w:rPr>
        <w:t xml:space="preserve">Taylor &amp; Francis Open Access </w:t>
      </w:r>
      <w:hyperlink r:id="rId30" w:history="1">
        <w:r w:rsidRPr="0025059D">
          <w:rPr>
            <w:rStyle w:val="a8"/>
            <w:rFonts w:ascii="Times New Roman" w:hAnsi="Times New Roman"/>
            <w:color w:val="auto"/>
            <w:sz w:val="24"/>
            <w:szCs w:val="24"/>
            <w:lang w:val="en-US"/>
          </w:rPr>
          <w:t>www.tandfonline.com</w:t>
        </w:r>
      </w:hyperlink>
    </w:p>
    <w:p w:rsidR="008A20BD" w:rsidRPr="0025059D"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25059D">
        <w:rPr>
          <w:rFonts w:ascii="Times New Roman" w:hAnsi="Times New Roman"/>
          <w:sz w:val="24"/>
          <w:szCs w:val="24"/>
        </w:rPr>
        <w:t xml:space="preserve">ResearchBib </w:t>
      </w:r>
      <w:hyperlink r:id="rId31" w:history="1">
        <w:r w:rsidRPr="0025059D">
          <w:rPr>
            <w:rStyle w:val="a8"/>
            <w:rFonts w:ascii="Times New Roman" w:hAnsi="Times New Roman"/>
            <w:color w:val="auto"/>
            <w:sz w:val="24"/>
            <w:szCs w:val="24"/>
          </w:rPr>
          <w:t>www.researchbib.com</w:t>
        </w:r>
      </w:hyperlink>
    </w:p>
    <w:p w:rsidR="008A20BD" w:rsidRPr="0025059D" w:rsidRDefault="008A20BD" w:rsidP="008A20BD">
      <w:pPr>
        <w:ind w:firstLine="709"/>
        <w:jc w:val="both"/>
      </w:pPr>
    </w:p>
    <w:p w:rsidR="008A20BD" w:rsidRPr="0025059D" w:rsidRDefault="008A20BD" w:rsidP="008A20BD">
      <w:pPr>
        <w:ind w:firstLine="709"/>
        <w:jc w:val="both"/>
        <w:rPr>
          <w:rFonts w:eastAsia="Calibri"/>
        </w:rPr>
      </w:pPr>
      <w:r w:rsidRPr="0025059D">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5059D">
        <w:rPr>
          <w:rFonts w:eastAsia="Calibri"/>
        </w:rPr>
        <w:t xml:space="preserve"> </w:t>
      </w:r>
      <w:r w:rsidRPr="0025059D">
        <w:t>информационно-образовательной среде Академии. Электронно-библиотечная система</w:t>
      </w:r>
      <w:r w:rsidRPr="0025059D">
        <w:rPr>
          <w:rFonts w:eastAsia="Calibri"/>
        </w:rPr>
        <w:t xml:space="preserve"> </w:t>
      </w:r>
      <w:r w:rsidRPr="0025059D">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5059D">
        <w:rPr>
          <w:rFonts w:eastAsia="Calibri"/>
        </w:rPr>
        <w:t xml:space="preserve"> </w:t>
      </w:r>
      <w:r w:rsidRPr="0025059D">
        <w:t>доступ к информационно-телекоммуникационной сети «Интернет», и отвечает техническим требованиям организации как на территории</w:t>
      </w:r>
      <w:r w:rsidRPr="0025059D">
        <w:rPr>
          <w:rFonts w:eastAsia="Calibri"/>
        </w:rPr>
        <w:t xml:space="preserve"> </w:t>
      </w:r>
      <w:r w:rsidRPr="0025059D">
        <w:t>организации, так и вне ее.</w:t>
      </w:r>
    </w:p>
    <w:p w:rsidR="008A20BD" w:rsidRPr="0025059D" w:rsidRDefault="008A20BD" w:rsidP="008A20BD">
      <w:pPr>
        <w:ind w:firstLine="709"/>
        <w:jc w:val="both"/>
        <w:rPr>
          <w:rFonts w:eastAsia="Calibri"/>
        </w:rPr>
      </w:pPr>
      <w:r w:rsidRPr="0025059D">
        <w:t>Электронная информационно-образовательная среда Академии обеспечивает:</w:t>
      </w:r>
      <w:r w:rsidRPr="0025059D">
        <w:rPr>
          <w:rFonts w:eastAsia="Calibri"/>
        </w:rPr>
        <w:t xml:space="preserve"> </w:t>
      </w:r>
      <w:r w:rsidRPr="0025059D">
        <w:t>доступ к учебным планам, рабочим программам дисциплин (модулей), практик, к</w:t>
      </w:r>
      <w:r w:rsidRPr="0025059D">
        <w:rPr>
          <w:rFonts w:eastAsia="Calibri"/>
        </w:rPr>
        <w:t xml:space="preserve"> </w:t>
      </w:r>
      <w:r w:rsidRPr="0025059D">
        <w:t>изданиям электронных библиотечных систем и электронным образовательным ресурсам,</w:t>
      </w:r>
      <w:r w:rsidRPr="0025059D">
        <w:rPr>
          <w:rFonts w:eastAsia="Calibri"/>
        </w:rPr>
        <w:t xml:space="preserve"> </w:t>
      </w:r>
      <w:r w:rsidRPr="0025059D">
        <w:t>указанным в рабочих программах;</w:t>
      </w:r>
      <w:r w:rsidRPr="0025059D">
        <w:rPr>
          <w:rFonts w:eastAsia="Calibri"/>
        </w:rPr>
        <w:t xml:space="preserve"> </w:t>
      </w:r>
      <w:r w:rsidRPr="0025059D">
        <w:t>фиксацию хода образовательного процесса, результатов промежуточной аттестации</w:t>
      </w:r>
      <w:r w:rsidRPr="0025059D">
        <w:rPr>
          <w:rFonts w:eastAsia="Calibri"/>
        </w:rPr>
        <w:t xml:space="preserve"> </w:t>
      </w:r>
      <w:r w:rsidRPr="0025059D">
        <w:t>и результатов освоения основной образовательной программы;</w:t>
      </w:r>
      <w:r w:rsidRPr="0025059D">
        <w:rPr>
          <w:rFonts w:eastAsia="Calibri"/>
        </w:rPr>
        <w:t xml:space="preserve"> </w:t>
      </w:r>
      <w:r w:rsidRPr="0025059D">
        <w:t>проведение всех видов занятий, процедур оценки результатов обучения, реализация</w:t>
      </w:r>
      <w:r w:rsidRPr="0025059D">
        <w:rPr>
          <w:rFonts w:eastAsia="Calibri"/>
        </w:rPr>
        <w:t xml:space="preserve"> </w:t>
      </w:r>
      <w:r w:rsidRPr="0025059D">
        <w:t>которых предусмотрена с применением электронного обучения, дистанционных</w:t>
      </w:r>
      <w:r w:rsidRPr="0025059D">
        <w:rPr>
          <w:rFonts w:eastAsia="Calibri"/>
        </w:rPr>
        <w:t xml:space="preserve"> </w:t>
      </w:r>
      <w:r w:rsidRPr="0025059D">
        <w:t>образовательных технологий;</w:t>
      </w:r>
      <w:r w:rsidRPr="0025059D">
        <w:rPr>
          <w:rFonts w:eastAsia="Calibri"/>
        </w:rPr>
        <w:t xml:space="preserve"> </w:t>
      </w:r>
      <w:r w:rsidRPr="0025059D">
        <w:t>формирование электронного портфолио обучающегося, в том числе сохранение</w:t>
      </w:r>
      <w:r w:rsidRPr="0025059D">
        <w:rPr>
          <w:rFonts w:eastAsia="Calibri"/>
        </w:rPr>
        <w:t xml:space="preserve"> </w:t>
      </w:r>
      <w:r w:rsidRPr="0025059D">
        <w:t>работ обучающегося, рецензий и оценок на эти работы со стороны любых участников</w:t>
      </w:r>
      <w:r w:rsidRPr="0025059D">
        <w:rPr>
          <w:rFonts w:eastAsia="Calibri"/>
        </w:rPr>
        <w:t xml:space="preserve"> </w:t>
      </w:r>
      <w:r w:rsidRPr="0025059D">
        <w:lastRenderedPageBreak/>
        <w:t>образовательного процесса;</w:t>
      </w:r>
      <w:r w:rsidRPr="0025059D">
        <w:rPr>
          <w:rFonts w:eastAsia="Calibri"/>
        </w:rPr>
        <w:t xml:space="preserve"> </w:t>
      </w:r>
      <w:r w:rsidRPr="0025059D">
        <w:t>взаимодействие между участниками образовательного процесса, в том числе</w:t>
      </w:r>
      <w:r w:rsidRPr="0025059D">
        <w:rPr>
          <w:rFonts w:eastAsia="Calibri"/>
        </w:rPr>
        <w:t xml:space="preserve"> </w:t>
      </w:r>
      <w:r w:rsidRPr="0025059D">
        <w:t>синхронное и (или) асинхронное взаимодействие посредством сети «Интернет».</w:t>
      </w:r>
    </w:p>
    <w:p w:rsidR="008A20BD" w:rsidRPr="0025059D" w:rsidRDefault="008A20BD" w:rsidP="008A20BD">
      <w:pPr>
        <w:ind w:firstLine="709"/>
        <w:contextualSpacing/>
        <w:jc w:val="both"/>
        <w:rPr>
          <w:b/>
        </w:rPr>
      </w:pPr>
    </w:p>
    <w:p w:rsidR="008A20BD" w:rsidRPr="0025059D" w:rsidRDefault="00613C6C" w:rsidP="008A20BD">
      <w:pPr>
        <w:ind w:firstLine="709"/>
        <w:contextualSpacing/>
        <w:jc w:val="both"/>
        <w:rPr>
          <w:rFonts w:eastAsia="Calibri"/>
          <w:b/>
          <w:lang w:eastAsia="en-US"/>
        </w:rPr>
      </w:pPr>
      <w:r w:rsidRPr="0025059D">
        <w:rPr>
          <w:rFonts w:eastAsia="Calibri"/>
          <w:b/>
          <w:lang w:eastAsia="en-US"/>
        </w:rPr>
        <w:t>7</w:t>
      </w:r>
      <w:r w:rsidR="008A20BD" w:rsidRPr="0025059D">
        <w:rPr>
          <w:rFonts w:eastAsia="Calibri"/>
          <w:b/>
          <w:lang w:eastAsia="en-US"/>
        </w:rPr>
        <w:t>. Методические указания для обучающихся по освоению дисциплины</w:t>
      </w:r>
    </w:p>
    <w:p w:rsidR="008A20BD" w:rsidRPr="0025059D" w:rsidRDefault="008A20BD" w:rsidP="008A20BD">
      <w:pPr>
        <w:ind w:firstLine="709"/>
        <w:jc w:val="both"/>
      </w:pPr>
      <w:r w:rsidRPr="0025059D">
        <w:t xml:space="preserve">Для того чтобы успешно освоить дисциплину </w:t>
      </w:r>
      <w:r w:rsidRPr="0025059D">
        <w:rPr>
          <w:bCs/>
        </w:rPr>
        <w:t>«</w:t>
      </w:r>
      <w:r w:rsidR="00613C6C" w:rsidRPr="0025059D">
        <w:rPr>
          <w:rFonts w:eastAsia="Calibri"/>
          <w:b/>
          <w:lang w:eastAsia="en-US"/>
        </w:rPr>
        <w:t>Медиакоммуникация и современные медиасистемы</w:t>
      </w:r>
      <w:r w:rsidRPr="0025059D">
        <w:rPr>
          <w:bCs/>
        </w:rPr>
        <w:t xml:space="preserve">» </w:t>
      </w:r>
      <w:r w:rsidRPr="0025059D">
        <w:t>обучающиеся должны выполнить следующие методические указания.</w:t>
      </w:r>
    </w:p>
    <w:p w:rsidR="008A20BD" w:rsidRPr="0025059D" w:rsidRDefault="008A20BD" w:rsidP="008A20BD">
      <w:pPr>
        <w:ind w:firstLine="709"/>
        <w:jc w:val="both"/>
        <w:rPr>
          <w:b/>
        </w:rPr>
      </w:pPr>
      <w:r w:rsidRPr="0025059D">
        <w:t xml:space="preserve">Методические указания для обучающихся по освоению дисциплины для подготовки к занятиям </w:t>
      </w:r>
      <w:r w:rsidRPr="0025059D">
        <w:rPr>
          <w:b/>
        </w:rPr>
        <w:t xml:space="preserve">семинарского типа: </w:t>
      </w:r>
    </w:p>
    <w:p w:rsidR="008A20BD" w:rsidRPr="0025059D" w:rsidRDefault="008A20BD" w:rsidP="008A20BD">
      <w:pPr>
        <w:ind w:firstLine="709"/>
        <w:jc w:val="both"/>
      </w:pPr>
      <w:r w:rsidRPr="0025059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A20BD" w:rsidRPr="0025059D" w:rsidRDefault="008A20BD" w:rsidP="008A20BD">
      <w:pPr>
        <w:ind w:firstLine="709"/>
        <w:jc w:val="both"/>
        <w:rPr>
          <w:b/>
        </w:rPr>
      </w:pPr>
      <w:r w:rsidRPr="0025059D">
        <w:t xml:space="preserve">Методические указания для обучающихся по освоению дисциплины для </w:t>
      </w:r>
      <w:r w:rsidRPr="0025059D">
        <w:rPr>
          <w:b/>
        </w:rPr>
        <w:t>самостоятельной работы:</w:t>
      </w:r>
    </w:p>
    <w:p w:rsidR="008A20BD" w:rsidRPr="0025059D" w:rsidRDefault="008A20BD" w:rsidP="008A20BD">
      <w:pPr>
        <w:ind w:firstLine="709"/>
        <w:jc w:val="both"/>
      </w:pPr>
      <w:r w:rsidRPr="0025059D">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0BD" w:rsidRPr="0025059D" w:rsidRDefault="008A20BD" w:rsidP="008A20BD">
      <w:pPr>
        <w:ind w:firstLine="709"/>
        <w:jc w:val="both"/>
      </w:pPr>
      <w:r w:rsidRPr="0025059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0BD" w:rsidRPr="0025059D" w:rsidRDefault="008A20BD" w:rsidP="008A20BD">
      <w:pPr>
        <w:ind w:firstLine="709"/>
        <w:jc w:val="both"/>
      </w:pPr>
      <w:r w:rsidRPr="0025059D">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0BD" w:rsidRPr="0025059D" w:rsidRDefault="008A20BD" w:rsidP="008A20BD">
      <w:pPr>
        <w:ind w:firstLine="709"/>
        <w:jc w:val="both"/>
      </w:pPr>
      <w:r w:rsidRPr="0025059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A20BD" w:rsidRPr="0025059D" w:rsidRDefault="008A20BD" w:rsidP="008A20BD">
      <w:pPr>
        <w:ind w:firstLine="709"/>
        <w:jc w:val="both"/>
      </w:pPr>
      <w:r w:rsidRPr="0025059D">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0BD" w:rsidRPr="0025059D" w:rsidRDefault="008A20BD" w:rsidP="008A20BD">
      <w:pPr>
        <w:ind w:firstLine="709"/>
        <w:jc w:val="both"/>
      </w:pPr>
      <w:r w:rsidRPr="0025059D">
        <w:t>Необходимо также проанализировать, какие из утверждений автора носят проблематичный, гипотетический характер и уловить скрытые вопросы.</w:t>
      </w:r>
    </w:p>
    <w:p w:rsidR="008A20BD" w:rsidRPr="0025059D" w:rsidRDefault="008A20BD" w:rsidP="008A20BD">
      <w:pPr>
        <w:ind w:firstLine="709"/>
        <w:jc w:val="both"/>
      </w:pPr>
      <w:r w:rsidRPr="0025059D">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0BD" w:rsidRPr="0025059D" w:rsidRDefault="008A20BD" w:rsidP="008A20BD">
      <w:pPr>
        <w:ind w:firstLine="709"/>
        <w:jc w:val="both"/>
      </w:pPr>
      <w:r w:rsidRPr="0025059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A20BD" w:rsidRPr="0025059D" w:rsidRDefault="008A20BD" w:rsidP="008A20BD">
      <w:pPr>
        <w:ind w:firstLine="709"/>
        <w:jc w:val="both"/>
      </w:pPr>
      <w:r w:rsidRPr="0025059D">
        <w:t>Следующим этапом работы</w:t>
      </w:r>
      <w:r w:rsidRPr="0025059D">
        <w:rPr>
          <w:b/>
          <w:bCs/>
        </w:rPr>
        <w:t xml:space="preserve"> </w:t>
      </w:r>
      <w:r w:rsidRPr="0025059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0BD" w:rsidRPr="0025059D" w:rsidRDefault="008A20BD" w:rsidP="008A20BD">
      <w:pPr>
        <w:ind w:firstLine="709"/>
        <w:jc w:val="both"/>
      </w:pPr>
      <w:r w:rsidRPr="0025059D">
        <w:t>Таким образом, при работе с источниками и литературой важно уметь:</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 xml:space="preserve">обобщать полученную информацию, оценивать прослушанное и прочитанное; </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готовить и презентовать развернутые сообщения типа доклада;</w:t>
      </w:r>
      <w:r w:rsidRPr="0025059D">
        <w:rPr>
          <w:rFonts w:eastAsia="Calibri"/>
          <w:b/>
          <w:bCs/>
          <w:i/>
          <w:iCs/>
          <w:lang w:eastAsia="en-US"/>
        </w:rPr>
        <w:t xml:space="preserve"> </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 xml:space="preserve">работать в разных режимах (индивидуально, в паре, в группе), взаимодействуя друг с другом; </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 xml:space="preserve">пользоваться реферативными и справочными материалами; </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 xml:space="preserve">контролировать свои действия и действия своих товарищей, объективно оценивать свои действия; </w:t>
      </w:r>
    </w:p>
    <w:p w:rsidR="008A20BD" w:rsidRPr="0025059D" w:rsidRDefault="008A20BD" w:rsidP="008A20BD">
      <w:pPr>
        <w:numPr>
          <w:ilvl w:val="0"/>
          <w:numId w:val="1"/>
        </w:numPr>
        <w:ind w:left="0" w:firstLine="709"/>
        <w:contextualSpacing/>
        <w:jc w:val="both"/>
        <w:rPr>
          <w:rFonts w:eastAsia="Calibri"/>
          <w:lang w:eastAsia="en-US"/>
        </w:rPr>
      </w:pPr>
      <w:r w:rsidRPr="0025059D">
        <w:rPr>
          <w:rFonts w:eastAsia="Calibri"/>
          <w:lang w:eastAsia="en-US"/>
        </w:rPr>
        <w:t xml:space="preserve">обращаться за помощью, дополнительными разъяснениями к преподавателю, другим </w:t>
      </w:r>
      <w:r w:rsidRPr="0025059D">
        <w:t>аспира</w:t>
      </w:r>
      <w:r w:rsidRPr="0025059D">
        <w:rPr>
          <w:rFonts w:eastAsia="Calibri"/>
          <w:lang w:eastAsia="en-US"/>
        </w:rPr>
        <w:t>нтам.</w:t>
      </w:r>
    </w:p>
    <w:p w:rsidR="008A20BD" w:rsidRPr="0025059D" w:rsidRDefault="008A20BD" w:rsidP="008A20BD">
      <w:pPr>
        <w:ind w:firstLine="709"/>
        <w:jc w:val="both"/>
      </w:pPr>
      <w:r w:rsidRPr="0025059D">
        <w:rPr>
          <w:b/>
          <w:bCs/>
        </w:rPr>
        <w:t>Подготовка к промежуточной аттестации</w:t>
      </w:r>
      <w:r w:rsidRPr="0025059D">
        <w:rPr>
          <w:bCs/>
        </w:rPr>
        <w:t>:</w:t>
      </w:r>
    </w:p>
    <w:p w:rsidR="008A20BD" w:rsidRPr="0025059D" w:rsidRDefault="008A20BD" w:rsidP="008A20BD">
      <w:pPr>
        <w:ind w:firstLine="709"/>
        <w:jc w:val="both"/>
      </w:pPr>
      <w:r w:rsidRPr="0025059D">
        <w:t>При подготовке к промежуточной аттестации целесообразно:</w:t>
      </w:r>
    </w:p>
    <w:p w:rsidR="008A20BD" w:rsidRPr="0025059D" w:rsidRDefault="008A20BD" w:rsidP="008A20BD">
      <w:pPr>
        <w:ind w:firstLine="709"/>
        <w:jc w:val="both"/>
      </w:pPr>
      <w:r w:rsidRPr="0025059D">
        <w:t>- внимательно изучить перечень вопросов и определить, в каких источниках находятся сведения, необходимые для ответа на них;</w:t>
      </w:r>
    </w:p>
    <w:p w:rsidR="008A20BD" w:rsidRPr="0025059D" w:rsidRDefault="008A20BD" w:rsidP="008A20BD">
      <w:pPr>
        <w:ind w:firstLine="709"/>
        <w:jc w:val="both"/>
      </w:pPr>
      <w:r w:rsidRPr="0025059D">
        <w:t>- внимательно прочитать рекомендованную литературу;</w:t>
      </w:r>
    </w:p>
    <w:p w:rsidR="008A20BD" w:rsidRPr="0025059D" w:rsidRDefault="008A20BD" w:rsidP="008A20BD">
      <w:pPr>
        <w:ind w:firstLine="709"/>
        <w:jc w:val="both"/>
      </w:pPr>
      <w:r w:rsidRPr="0025059D">
        <w:lastRenderedPageBreak/>
        <w:t xml:space="preserve">- составить краткие конспекты ответов (планы ответов). </w:t>
      </w:r>
    </w:p>
    <w:p w:rsidR="008A20BD" w:rsidRPr="0025059D" w:rsidRDefault="008A20BD" w:rsidP="008A20BD">
      <w:pPr>
        <w:ind w:firstLine="709"/>
        <w:jc w:val="both"/>
      </w:pPr>
    </w:p>
    <w:p w:rsidR="008A20BD" w:rsidRPr="0025059D" w:rsidRDefault="00613C6C" w:rsidP="008A20BD">
      <w:pPr>
        <w:ind w:firstLine="709"/>
        <w:contextualSpacing/>
        <w:jc w:val="both"/>
        <w:rPr>
          <w:rFonts w:eastAsia="Calibri"/>
          <w:b/>
          <w:lang w:eastAsia="en-US"/>
        </w:rPr>
      </w:pPr>
      <w:r w:rsidRPr="0025059D">
        <w:rPr>
          <w:rFonts w:eastAsia="Calibri"/>
          <w:b/>
          <w:lang w:eastAsia="en-US"/>
        </w:rPr>
        <w:t>8</w:t>
      </w:r>
      <w:r w:rsidR="008A20BD" w:rsidRPr="0025059D">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0BD" w:rsidRPr="0025059D" w:rsidRDefault="008A20BD" w:rsidP="008A20BD">
      <w:pPr>
        <w:ind w:firstLine="709"/>
        <w:jc w:val="both"/>
      </w:pPr>
      <w:r w:rsidRPr="0025059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A20BD" w:rsidRPr="0025059D" w:rsidRDefault="008A20BD" w:rsidP="008A20BD">
      <w:pPr>
        <w:ind w:firstLine="709"/>
        <w:jc w:val="both"/>
      </w:pPr>
      <w:r w:rsidRPr="0025059D">
        <w:t>На практических занятиях аспиранты представляют компьютерные презентации, подготовленные ими в часы самостоятельной работы.</w:t>
      </w:r>
    </w:p>
    <w:p w:rsidR="008A20BD" w:rsidRPr="0025059D" w:rsidRDefault="008A20BD" w:rsidP="008A20BD">
      <w:pPr>
        <w:ind w:firstLine="709"/>
        <w:jc w:val="both"/>
      </w:pPr>
      <w:r w:rsidRPr="0025059D">
        <w:t>Электронная информационно-образовательная среда Академии, работающая на платформе LMS Moodle, обеспечивает:</w:t>
      </w:r>
    </w:p>
    <w:p w:rsidR="008A20BD" w:rsidRPr="0025059D" w:rsidRDefault="008A20BD" w:rsidP="008A20BD">
      <w:pPr>
        <w:pStyle w:val="ConsPlusNormal"/>
        <w:numPr>
          <w:ilvl w:val="0"/>
          <w:numId w:val="5"/>
        </w:numPr>
        <w:ind w:left="426" w:firstLine="0"/>
        <w:jc w:val="both"/>
        <w:rPr>
          <w:rFonts w:ascii="Times New Roman" w:hAnsi="Times New Roman" w:cs="Times New Roman"/>
          <w:sz w:val="24"/>
          <w:szCs w:val="24"/>
        </w:rPr>
      </w:pPr>
      <w:r w:rsidRPr="0025059D">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A20BD" w:rsidRPr="0025059D" w:rsidRDefault="008A20BD" w:rsidP="008A20BD">
      <w:pPr>
        <w:pStyle w:val="ConsPlusNormal"/>
        <w:numPr>
          <w:ilvl w:val="0"/>
          <w:numId w:val="5"/>
        </w:numPr>
        <w:ind w:left="426" w:firstLine="0"/>
        <w:jc w:val="both"/>
        <w:rPr>
          <w:rFonts w:ascii="Times New Roman" w:hAnsi="Times New Roman" w:cs="Times New Roman"/>
          <w:sz w:val="24"/>
          <w:szCs w:val="24"/>
        </w:rPr>
      </w:pPr>
      <w:r w:rsidRPr="0025059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A20BD" w:rsidRPr="0025059D" w:rsidRDefault="008A20BD" w:rsidP="008A20BD">
      <w:pPr>
        <w:pStyle w:val="ConsPlusNormal"/>
        <w:numPr>
          <w:ilvl w:val="0"/>
          <w:numId w:val="5"/>
        </w:numPr>
        <w:ind w:left="426" w:firstLine="0"/>
        <w:jc w:val="both"/>
        <w:rPr>
          <w:rFonts w:ascii="Times New Roman" w:hAnsi="Times New Roman" w:cs="Times New Roman"/>
          <w:sz w:val="24"/>
          <w:szCs w:val="24"/>
        </w:rPr>
      </w:pPr>
      <w:r w:rsidRPr="0025059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0BD" w:rsidRPr="0025059D" w:rsidRDefault="008A20BD" w:rsidP="008A20BD">
      <w:pPr>
        <w:pStyle w:val="ConsPlusNormal"/>
        <w:numPr>
          <w:ilvl w:val="0"/>
          <w:numId w:val="5"/>
        </w:numPr>
        <w:ind w:left="426" w:firstLine="0"/>
        <w:jc w:val="both"/>
        <w:rPr>
          <w:rFonts w:ascii="Times New Roman" w:hAnsi="Times New Roman" w:cs="Times New Roman"/>
          <w:sz w:val="24"/>
          <w:szCs w:val="24"/>
        </w:rPr>
      </w:pPr>
      <w:r w:rsidRPr="0025059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0BD" w:rsidRPr="0025059D" w:rsidRDefault="008A20BD" w:rsidP="008A20BD">
      <w:pPr>
        <w:pStyle w:val="ConsPlusNormal"/>
        <w:numPr>
          <w:ilvl w:val="0"/>
          <w:numId w:val="5"/>
        </w:numPr>
        <w:ind w:left="426" w:firstLine="0"/>
        <w:jc w:val="both"/>
        <w:rPr>
          <w:rFonts w:ascii="Times New Roman" w:hAnsi="Times New Roman" w:cs="Times New Roman"/>
          <w:sz w:val="24"/>
          <w:szCs w:val="24"/>
        </w:rPr>
      </w:pPr>
      <w:r w:rsidRPr="0025059D">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0BD" w:rsidRPr="0025059D" w:rsidRDefault="008A20BD" w:rsidP="008A20BD">
      <w:pPr>
        <w:ind w:firstLine="709"/>
        <w:jc w:val="both"/>
      </w:pPr>
    </w:p>
    <w:p w:rsidR="008A20BD" w:rsidRPr="0025059D" w:rsidRDefault="008A20BD" w:rsidP="008A20BD">
      <w:pPr>
        <w:ind w:firstLine="709"/>
        <w:jc w:val="both"/>
      </w:pPr>
      <w:r w:rsidRPr="0025059D">
        <w:t>При осуществлении образовательного процесса по дисциплине используются следующие информационные технологии:</w:t>
      </w:r>
    </w:p>
    <w:p w:rsidR="008A20BD" w:rsidRPr="0025059D" w:rsidRDefault="008A20BD" w:rsidP="008A20BD">
      <w:pPr>
        <w:ind w:firstLine="709"/>
        <w:jc w:val="both"/>
      </w:pPr>
      <w:r w:rsidRPr="0025059D">
        <w:t>•</w:t>
      </w:r>
      <w:r w:rsidRPr="0025059D">
        <w:tab/>
        <w:t>сбор, хранение, систематизация и выдача учебной и научной информации;</w:t>
      </w:r>
    </w:p>
    <w:p w:rsidR="008A20BD" w:rsidRPr="0025059D" w:rsidRDefault="008A20BD" w:rsidP="008A20BD">
      <w:pPr>
        <w:ind w:firstLine="709"/>
        <w:jc w:val="both"/>
      </w:pPr>
      <w:r w:rsidRPr="0025059D">
        <w:t>•</w:t>
      </w:r>
      <w:r w:rsidRPr="0025059D">
        <w:tab/>
        <w:t>обработка текстовой, графической и эмпирической информации;</w:t>
      </w:r>
    </w:p>
    <w:p w:rsidR="008A20BD" w:rsidRPr="0025059D" w:rsidRDefault="008A20BD" w:rsidP="008A20BD">
      <w:pPr>
        <w:ind w:firstLine="709"/>
        <w:jc w:val="both"/>
      </w:pPr>
      <w:r w:rsidRPr="0025059D">
        <w:t>•</w:t>
      </w:r>
      <w:r w:rsidRPr="0025059D">
        <w:tab/>
        <w:t>подготовка, конструирование и презентация итогов исследовательской и аналитической деятельности;</w:t>
      </w:r>
    </w:p>
    <w:p w:rsidR="008A20BD" w:rsidRPr="0025059D" w:rsidRDefault="008A20BD" w:rsidP="008A20BD">
      <w:pPr>
        <w:ind w:firstLine="709"/>
        <w:jc w:val="both"/>
      </w:pPr>
      <w:r w:rsidRPr="0025059D">
        <w:t>•</w:t>
      </w:r>
      <w:r w:rsidRPr="0025059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0BD" w:rsidRPr="0025059D" w:rsidRDefault="008A20BD" w:rsidP="008A20BD">
      <w:pPr>
        <w:ind w:firstLine="709"/>
        <w:jc w:val="both"/>
      </w:pPr>
      <w:r w:rsidRPr="0025059D">
        <w:t>•</w:t>
      </w:r>
      <w:r w:rsidRPr="0025059D">
        <w:tab/>
        <w:t>использование электронной почты преподавателями и обучающимися для рассылки информации, переписки и обсуждения учебных вопросов.</w:t>
      </w:r>
    </w:p>
    <w:p w:rsidR="008A20BD" w:rsidRPr="0025059D" w:rsidRDefault="008A20BD" w:rsidP="008A20BD">
      <w:pPr>
        <w:ind w:firstLine="709"/>
        <w:jc w:val="both"/>
      </w:pPr>
      <w:r w:rsidRPr="0025059D">
        <w:t>•</w:t>
      </w:r>
      <w:r w:rsidRPr="0025059D">
        <w:tab/>
        <w:t>компьютерное тестирование;</w:t>
      </w:r>
    </w:p>
    <w:p w:rsidR="008A20BD" w:rsidRPr="0025059D" w:rsidRDefault="008A20BD" w:rsidP="008A20BD">
      <w:pPr>
        <w:ind w:firstLine="709"/>
        <w:jc w:val="both"/>
      </w:pPr>
      <w:r w:rsidRPr="0025059D">
        <w:t>•</w:t>
      </w:r>
      <w:r w:rsidRPr="0025059D">
        <w:tab/>
        <w:t>демонстрация мультимедийных материалов.</w:t>
      </w:r>
    </w:p>
    <w:p w:rsidR="008A20BD" w:rsidRPr="0025059D" w:rsidRDefault="008A20BD" w:rsidP="008A20BD">
      <w:pPr>
        <w:autoSpaceDN w:val="0"/>
        <w:ind w:left="709"/>
        <w:jc w:val="both"/>
      </w:pPr>
      <w:r w:rsidRPr="0025059D">
        <w:t>ПЕРЕЧЕНЬ ПРОГРАММНОГО ОБЕСПЕЧЕНИЯ</w:t>
      </w:r>
    </w:p>
    <w:p w:rsidR="008A20BD" w:rsidRPr="0025059D" w:rsidRDefault="008A20BD" w:rsidP="008A20BD">
      <w:pPr>
        <w:autoSpaceDN w:val="0"/>
        <w:ind w:left="709"/>
        <w:jc w:val="both"/>
      </w:pPr>
      <w:r w:rsidRPr="0025059D">
        <w:t>•</w:t>
      </w:r>
      <w:r w:rsidRPr="0025059D">
        <w:tab/>
      </w:r>
      <w:r w:rsidRPr="0025059D">
        <w:rPr>
          <w:lang w:val="en-US"/>
        </w:rPr>
        <w:t>Microsoft</w:t>
      </w:r>
      <w:r w:rsidRPr="0025059D">
        <w:t xml:space="preserve"> </w:t>
      </w:r>
      <w:r w:rsidRPr="0025059D">
        <w:rPr>
          <w:lang w:val="en-US"/>
        </w:rPr>
        <w:t>Windows</w:t>
      </w:r>
      <w:r w:rsidRPr="0025059D">
        <w:t xml:space="preserve"> 10 </w:t>
      </w:r>
      <w:r w:rsidRPr="0025059D">
        <w:rPr>
          <w:lang w:val="en-US"/>
        </w:rPr>
        <w:t>Professional</w:t>
      </w:r>
      <w:r w:rsidRPr="0025059D">
        <w:t xml:space="preserve"> </w:t>
      </w:r>
    </w:p>
    <w:p w:rsidR="008A20BD" w:rsidRPr="0025059D" w:rsidRDefault="008A20BD" w:rsidP="008A20BD">
      <w:pPr>
        <w:autoSpaceDN w:val="0"/>
        <w:ind w:left="709"/>
        <w:jc w:val="both"/>
        <w:rPr>
          <w:lang w:val="en-US"/>
        </w:rPr>
      </w:pPr>
      <w:r w:rsidRPr="0025059D">
        <w:rPr>
          <w:lang w:val="en-US"/>
        </w:rPr>
        <w:t>•</w:t>
      </w:r>
      <w:r w:rsidRPr="0025059D">
        <w:rPr>
          <w:lang w:val="en-US"/>
        </w:rPr>
        <w:tab/>
        <w:t xml:space="preserve">Microsoft Windows XP Professional SP3 </w:t>
      </w:r>
    </w:p>
    <w:p w:rsidR="008A20BD" w:rsidRPr="0025059D" w:rsidRDefault="008A20BD" w:rsidP="008A20BD">
      <w:pPr>
        <w:autoSpaceDN w:val="0"/>
        <w:ind w:left="709"/>
        <w:jc w:val="both"/>
        <w:rPr>
          <w:lang w:val="en-US"/>
        </w:rPr>
      </w:pPr>
      <w:r w:rsidRPr="0025059D">
        <w:rPr>
          <w:lang w:val="en-US"/>
        </w:rPr>
        <w:t>•</w:t>
      </w:r>
      <w:r w:rsidRPr="0025059D">
        <w:rPr>
          <w:lang w:val="en-US"/>
        </w:rPr>
        <w:tab/>
        <w:t xml:space="preserve">Microsoft Office Professional 2007 Russian </w:t>
      </w:r>
    </w:p>
    <w:p w:rsidR="008A20BD" w:rsidRPr="0025059D" w:rsidRDefault="008A20BD" w:rsidP="008A20BD">
      <w:pPr>
        <w:autoSpaceDN w:val="0"/>
        <w:ind w:left="709"/>
        <w:jc w:val="both"/>
      </w:pPr>
      <w:r w:rsidRPr="0025059D">
        <w:t>•</w:t>
      </w:r>
      <w:r w:rsidRPr="0025059D">
        <w:tab/>
      </w:r>
      <w:r w:rsidRPr="0025059D">
        <w:rPr>
          <w:bCs/>
          <w:lang w:val="en-US"/>
        </w:rPr>
        <w:t>C</w:t>
      </w:r>
      <w:r w:rsidRPr="0025059D">
        <w:rPr>
          <w:bCs/>
        </w:rPr>
        <w:t>вободно распространяемый офисный пакет с открытым исходным кодом LibreOffice 6.0.3.2 Stable</w:t>
      </w:r>
    </w:p>
    <w:p w:rsidR="008A20BD" w:rsidRPr="0025059D" w:rsidRDefault="008A20BD" w:rsidP="008A20BD">
      <w:pPr>
        <w:autoSpaceDN w:val="0"/>
        <w:ind w:left="709"/>
        <w:jc w:val="both"/>
      </w:pPr>
      <w:r w:rsidRPr="0025059D">
        <w:t>•</w:t>
      </w:r>
      <w:r w:rsidRPr="0025059D">
        <w:tab/>
        <w:t>Антивирус Касперского</w:t>
      </w:r>
    </w:p>
    <w:p w:rsidR="008A20BD" w:rsidRPr="0025059D" w:rsidRDefault="008A20BD" w:rsidP="008A20BD">
      <w:pPr>
        <w:autoSpaceDN w:val="0"/>
        <w:ind w:left="709"/>
        <w:jc w:val="both"/>
      </w:pPr>
      <w:r w:rsidRPr="0025059D">
        <w:t>•</w:t>
      </w:r>
      <w:r w:rsidRPr="0025059D">
        <w:tab/>
        <w:t>Cистема управления курсами LMS Русский Moodle 3KL</w:t>
      </w:r>
    </w:p>
    <w:p w:rsidR="008A20BD" w:rsidRPr="0025059D" w:rsidRDefault="008A20BD" w:rsidP="008A20BD">
      <w:pPr>
        <w:autoSpaceDN w:val="0"/>
        <w:ind w:left="709"/>
        <w:jc w:val="both"/>
      </w:pPr>
      <w:r w:rsidRPr="0025059D">
        <w:t>ПЕРЕЧЕНЬ ИНФОРМАЦИОННЫХ СПРАВОЧНЫХ СИСТЕМ</w:t>
      </w:r>
    </w:p>
    <w:p w:rsidR="008A20BD" w:rsidRPr="0025059D" w:rsidRDefault="008A20BD" w:rsidP="008A20BD">
      <w:pPr>
        <w:autoSpaceDN w:val="0"/>
        <w:ind w:left="709"/>
        <w:jc w:val="both"/>
      </w:pPr>
      <w:r w:rsidRPr="0025059D">
        <w:t>•</w:t>
      </w:r>
      <w:r w:rsidRPr="0025059D">
        <w:tab/>
        <w:t>Справочная правовая система «Консультант Плюс»</w:t>
      </w:r>
    </w:p>
    <w:p w:rsidR="008A20BD" w:rsidRPr="0025059D" w:rsidRDefault="008A20BD" w:rsidP="008A20BD">
      <w:pPr>
        <w:autoSpaceDN w:val="0"/>
        <w:ind w:left="709"/>
        <w:jc w:val="both"/>
      </w:pPr>
      <w:r w:rsidRPr="0025059D">
        <w:t>•</w:t>
      </w:r>
      <w:r w:rsidRPr="0025059D">
        <w:tab/>
        <w:t>Справочная правовая система «Гарант»</w:t>
      </w:r>
    </w:p>
    <w:p w:rsidR="008A20BD" w:rsidRPr="0025059D" w:rsidRDefault="008A20BD" w:rsidP="008A20BD">
      <w:pPr>
        <w:jc w:val="both"/>
      </w:pPr>
    </w:p>
    <w:p w:rsidR="008A20BD" w:rsidRPr="0025059D" w:rsidRDefault="00613C6C" w:rsidP="008A20BD">
      <w:pPr>
        <w:ind w:firstLine="709"/>
        <w:jc w:val="both"/>
        <w:rPr>
          <w:b/>
        </w:rPr>
      </w:pPr>
      <w:r w:rsidRPr="0025059D">
        <w:rPr>
          <w:b/>
        </w:rPr>
        <w:t>9</w:t>
      </w:r>
      <w:r w:rsidR="008A20BD" w:rsidRPr="0025059D">
        <w:rPr>
          <w:b/>
        </w:rPr>
        <w:t xml:space="preserve">. Описание материально-технической базы, необходимой для осуществления образовательного процесса по дисциплине </w:t>
      </w:r>
    </w:p>
    <w:p w:rsidR="008A20BD" w:rsidRPr="0025059D" w:rsidRDefault="0098293F" w:rsidP="008A20BD">
      <w:pPr>
        <w:suppressAutoHyphens/>
        <w:ind w:firstLine="708"/>
        <w:jc w:val="both"/>
        <w:rPr>
          <w:b/>
        </w:rPr>
      </w:pPr>
      <w:r w:rsidRPr="0025059D">
        <w:t xml:space="preserve">Для осуществления образовательного процесса по научной специальности </w:t>
      </w:r>
      <w:r w:rsidR="00AE244C" w:rsidRPr="0025059D">
        <w:t xml:space="preserve">5.9.9. Медиакоммуникации и журналистика </w:t>
      </w:r>
      <w:r w:rsidR="008A20BD" w:rsidRPr="0025059D">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2B7A" w:rsidRPr="0025059D" w:rsidRDefault="00C52B7A" w:rsidP="00C52B7A">
      <w:pPr>
        <w:ind w:firstLine="709"/>
        <w:jc w:val="both"/>
      </w:pPr>
      <w:r w:rsidRPr="0025059D">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2B7A" w:rsidRPr="0025059D" w:rsidRDefault="00C52B7A" w:rsidP="00C52B7A">
      <w:pPr>
        <w:ind w:firstLine="709"/>
        <w:jc w:val="both"/>
      </w:pPr>
      <w:r w:rsidRPr="0025059D">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2B7A" w:rsidRPr="0025059D" w:rsidRDefault="00C52B7A" w:rsidP="00C52B7A">
      <w:pPr>
        <w:ind w:firstLine="709"/>
        <w:jc w:val="both"/>
      </w:pPr>
      <w:r w:rsidRPr="0025059D">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52B7A" w:rsidRPr="0025059D" w:rsidRDefault="00C52B7A" w:rsidP="00C52B7A">
      <w:pPr>
        <w:ind w:firstLine="709"/>
        <w:jc w:val="both"/>
      </w:pPr>
      <w:r w:rsidRPr="0025059D">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4D4C">
          <w:rPr>
            <w:u w:val="single"/>
          </w:rPr>
          <w:t>www.biblio-online.ru</w:t>
        </w:r>
      </w:hyperlink>
      <w:r w:rsidRPr="0025059D">
        <w:t xml:space="preserve"> </w:t>
      </w:r>
    </w:p>
    <w:p w:rsidR="00C52B7A" w:rsidRPr="0025059D" w:rsidRDefault="00C52B7A" w:rsidP="00C52B7A">
      <w:pPr>
        <w:ind w:firstLine="709"/>
        <w:jc w:val="both"/>
      </w:pPr>
      <w:r w:rsidRPr="0025059D">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25059D" w:rsidRDefault="007451F8" w:rsidP="009D1EFE">
      <w:pPr>
        <w:ind w:firstLine="709"/>
        <w:jc w:val="both"/>
      </w:pPr>
    </w:p>
    <w:sectPr w:rsidR="007451F8" w:rsidRPr="002505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EE6" w:rsidRDefault="00514EE6" w:rsidP="00160BC1">
      <w:r>
        <w:separator/>
      </w:r>
    </w:p>
  </w:endnote>
  <w:endnote w:type="continuationSeparator" w:id="0">
    <w:p w:rsidR="00514EE6" w:rsidRDefault="00514EE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EE6" w:rsidRDefault="00514EE6" w:rsidP="00160BC1">
      <w:r>
        <w:separator/>
      </w:r>
    </w:p>
  </w:footnote>
  <w:footnote w:type="continuationSeparator" w:id="0">
    <w:p w:rsidR="00514EE6" w:rsidRDefault="00514EE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8F2BEA"/>
    <w:multiLevelType w:val="hybridMultilevel"/>
    <w:tmpl w:val="5F84A488"/>
    <w:lvl w:ilvl="0" w:tplc="9DE276F8">
      <w:start w:val="1"/>
      <w:numFmt w:val="decimal"/>
      <w:lvlText w:val="%1."/>
      <w:lvlJc w:val="left"/>
      <w:pPr>
        <w:ind w:left="720" w:hanging="360"/>
      </w:pPr>
      <w:rPr>
        <w:rFonts w:ascii="Times New Roman" w:eastAsia="Times New Roman"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6"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D03241"/>
    <w:multiLevelType w:val="hybridMultilevel"/>
    <w:tmpl w:val="6AB62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9"/>
  </w:num>
  <w:num w:numId="3">
    <w:abstractNumId w:val="7"/>
  </w:num>
  <w:num w:numId="4">
    <w:abstractNumId w:val="12"/>
  </w:num>
  <w:num w:numId="5">
    <w:abstractNumId w:val="10"/>
  </w:num>
  <w:num w:numId="6">
    <w:abstractNumId w:val="3"/>
  </w:num>
  <w:num w:numId="7">
    <w:abstractNumId w:val="5"/>
  </w:num>
  <w:num w:numId="8">
    <w:abstractNumId w:val="0"/>
  </w:num>
  <w:num w:numId="9">
    <w:abstractNumId w:val="14"/>
  </w:num>
  <w:num w:numId="10">
    <w:abstractNumId w:val="18"/>
  </w:num>
  <w:num w:numId="11">
    <w:abstractNumId w:val="11"/>
  </w:num>
  <w:num w:numId="12">
    <w:abstractNumId w:val="4"/>
  </w:num>
  <w:num w:numId="13">
    <w:abstractNumId w:val="6"/>
  </w:num>
  <w:num w:numId="14">
    <w:abstractNumId w:val="1"/>
  </w:num>
  <w:num w:numId="15">
    <w:abstractNumId w:val="16"/>
  </w:num>
  <w:num w:numId="16">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35DC"/>
    <w:rsid w:val="00057FBA"/>
    <w:rsid w:val="00060A01"/>
    <w:rsid w:val="000640D0"/>
    <w:rsid w:val="00064AA9"/>
    <w:rsid w:val="00072E67"/>
    <w:rsid w:val="00075E52"/>
    <w:rsid w:val="000765E7"/>
    <w:rsid w:val="00080372"/>
    <w:rsid w:val="000835F5"/>
    <w:rsid w:val="00084D4C"/>
    <w:rsid w:val="00085601"/>
    <w:rsid w:val="000875BF"/>
    <w:rsid w:val="000911D1"/>
    <w:rsid w:val="00093483"/>
    <w:rsid w:val="000A1F47"/>
    <w:rsid w:val="000A4FAC"/>
    <w:rsid w:val="000B1331"/>
    <w:rsid w:val="000B16D4"/>
    <w:rsid w:val="000B30D1"/>
    <w:rsid w:val="000B7795"/>
    <w:rsid w:val="000C4546"/>
    <w:rsid w:val="000C72DA"/>
    <w:rsid w:val="000D07C6"/>
    <w:rsid w:val="000D0E81"/>
    <w:rsid w:val="000D4429"/>
    <w:rsid w:val="000D6DE5"/>
    <w:rsid w:val="000E1B89"/>
    <w:rsid w:val="000E20D7"/>
    <w:rsid w:val="000E237E"/>
    <w:rsid w:val="000E37E9"/>
    <w:rsid w:val="000E76BB"/>
    <w:rsid w:val="000F65C7"/>
    <w:rsid w:val="00102E02"/>
    <w:rsid w:val="00105653"/>
    <w:rsid w:val="00110297"/>
    <w:rsid w:val="00112B0B"/>
    <w:rsid w:val="00112CFF"/>
    <w:rsid w:val="00114770"/>
    <w:rsid w:val="001165D0"/>
    <w:rsid w:val="001166B7"/>
    <w:rsid w:val="001167A8"/>
    <w:rsid w:val="00124297"/>
    <w:rsid w:val="0012533E"/>
    <w:rsid w:val="00125E93"/>
    <w:rsid w:val="00127108"/>
    <w:rsid w:val="00127DEA"/>
    <w:rsid w:val="00131CDA"/>
    <w:rsid w:val="00132893"/>
    <w:rsid w:val="00132D2E"/>
    <w:rsid w:val="00132F57"/>
    <w:rsid w:val="001378B1"/>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C78E7"/>
    <w:rsid w:val="001D7EC6"/>
    <w:rsid w:val="001F11DE"/>
    <w:rsid w:val="001F1379"/>
    <w:rsid w:val="001F15C5"/>
    <w:rsid w:val="001F67A0"/>
    <w:rsid w:val="00207E2E"/>
    <w:rsid w:val="00207FB7"/>
    <w:rsid w:val="00211C1B"/>
    <w:rsid w:val="002341A5"/>
    <w:rsid w:val="00235399"/>
    <w:rsid w:val="00240788"/>
    <w:rsid w:val="00240A81"/>
    <w:rsid w:val="00242632"/>
    <w:rsid w:val="00245199"/>
    <w:rsid w:val="002465C3"/>
    <w:rsid w:val="0025059D"/>
    <w:rsid w:val="00250797"/>
    <w:rsid w:val="00255B5E"/>
    <w:rsid w:val="0026020B"/>
    <w:rsid w:val="002657BC"/>
    <w:rsid w:val="00266BA7"/>
    <w:rsid w:val="00271E0F"/>
    <w:rsid w:val="00272483"/>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F084F"/>
    <w:rsid w:val="002F0F26"/>
    <w:rsid w:val="002F4FC7"/>
    <w:rsid w:val="002F569C"/>
    <w:rsid w:val="00303F09"/>
    <w:rsid w:val="003128CA"/>
    <w:rsid w:val="00315AB7"/>
    <w:rsid w:val="0032166A"/>
    <w:rsid w:val="003303C8"/>
    <w:rsid w:val="00330957"/>
    <w:rsid w:val="00332FF5"/>
    <w:rsid w:val="0033504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3494"/>
    <w:rsid w:val="003A57B5"/>
    <w:rsid w:val="003A6BF2"/>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300BD"/>
    <w:rsid w:val="0043264F"/>
    <w:rsid w:val="00435249"/>
    <w:rsid w:val="00436EA3"/>
    <w:rsid w:val="004419B9"/>
    <w:rsid w:val="00445F30"/>
    <w:rsid w:val="00452D19"/>
    <w:rsid w:val="00454B19"/>
    <w:rsid w:val="004600A7"/>
    <w:rsid w:val="00460608"/>
    <w:rsid w:val="004620E0"/>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313E"/>
    <w:rsid w:val="004E0C3F"/>
    <w:rsid w:val="004E3D82"/>
    <w:rsid w:val="004E4CD6"/>
    <w:rsid w:val="004E4DB2"/>
    <w:rsid w:val="004E62F1"/>
    <w:rsid w:val="004E753A"/>
    <w:rsid w:val="004F22BA"/>
    <w:rsid w:val="004F248C"/>
    <w:rsid w:val="004F3C72"/>
    <w:rsid w:val="004F6E3D"/>
    <w:rsid w:val="005000E4"/>
    <w:rsid w:val="00502B31"/>
    <w:rsid w:val="005055EF"/>
    <w:rsid w:val="00511F2D"/>
    <w:rsid w:val="00514EE6"/>
    <w:rsid w:val="005156BB"/>
    <w:rsid w:val="005165F1"/>
    <w:rsid w:val="00516F43"/>
    <w:rsid w:val="005266BC"/>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13C6C"/>
    <w:rsid w:val="006212E7"/>
    <w:rsid w:val="00624E28"/>
    <w:rsid w:val="0062500F"/>
    <w:rsid w:val="00636B21"/>
    <w:rsid w:val="00636B89"/>
    <w:rsid w:val="00641AF3"/>
    <w:rsid w:val="00642A2F"/>
    <w:rsid w:val="006439F4"/>
    <w:rsid w:val="00647248"/>
    <w:rsid w:val="00650604"/>
    <w:rsid w:val="00652D29"/>
    <w:rsid w:val="0065606F"/>
    <w:rsid w:val="00656AC4"/>
    <w:rsid w:val="00670464"/>
    <w:rsid w:val="00673B3A"/>
    <w:rsid w:val="00676914"/>
    <w:rsid w:val="00687B3A"/>
    <w:rsid w:val="00692DD7"/>
    <w:rsid w:val="00697A17"/>
    <w:rsid w:val="006A3FC2"/>
    <w:rsid w:val="006B0CA3"/>
    <w:rsid w:val="006B480A"/>
    <w:rsid w:val="006B4DAD"/>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186F"/>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C271A"/>
    <w:rsid w:val="007C277B"/>
    <w:rsid w:val="007D5CC1"/>
    <w:rsid w:val="007D78E4"/>
    <w:rsid w:val="007E10C6"/>
    <w:rsid w:val="007E13ED"/>
    <w:rsid w:val="007F098D"/>
    <w:rsid w:val="007F4B97"/>
    <w:rsid w:val="007F7A4D"/>
    <w:rsid w:val="00801B83"/>
    <w:rsid w:val="008135A8"/>
    <w:rsid w:val="00820D1B"/>
    <w:rsid w:val="00822C45"/>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A20BD"/>
    <w:rsid w:val="008B30C7"/>
    <w:rsid w:val="008B3837"/>
    <w:rsid w:val="008B5ABE"/>
    <w:rsid w:val="008B6331"/>
    <w:rsid w:val="008B6C51"/>
    <w:rsid w:val="008B7B23"/>
    <w:rsid w:val="008C6D41"/>
    <w:rsid w:val="008D31FC"/>
    <w:rsid w:val="008D44F8"/>
    <w:rsid w:val="008D69D3"/>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5BC1"/>
    <w:rsid w:val="00977E38"/>
    <w:rsid w:val="00981541"/>
    <w:rsid w:val="00981A1B"/>
    <w:rsid w:val="0098293F"/>
    <w:rsid w:val="009851BD"/>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2A5F"/>
    <w:rsid w:val="00A34DA3"/>
    <w:rsid w:val="00A35591"/>
    <w:rsid w:val="00A44F9E"/>
    <w:rsid w:val="00A458F1"/>
    <w:rsid w:val="00A562AB"/>
    <w:rsid w:val="00A567CD"/>
    <w:rsid w:val="00A620BD"/>
    <w:rsid w:val="00A63D90"/>
    <w:rsid w:val="00A74AD7"/>
    <w:rsid w:val="00A75675"/>
    <w:rsid w:val="00A76E53"/>
    <w:rsid w:val="00A91BE4"/>
    <w:rsid w:val="00A9607B"/>
    <w:rsid w:val="00A96C48"/>
    <w:rsid w:val="00AA2A29"/>
    <w:rsid w:val="00AA694C"/>
    <w:rsid w:val="00AB05DF"/>
    <w:rsid w:val="00AB2091"/>
    <w:rsid w:val="00AB5996"/>
    <w:rsid w:val="00AC1BC8"/>
    <w:rsid w:val="00AD047E"/>
    <w:rsid w:val="00AD0669"/>
    <w:rsid w:val="00AD208A"/>
    <w:rsid w:val="00AD4A3C"/>
    <w:rsid w:val="00AD5C2B"/>
    <w:rsid w:val="00AE244C"/>
    <w:rsid w:val="00AE3040"/>
    <w:rsid w:val="00AE3177"/>
    <w:rsid w:val="00AE336F"/>
    <w:rsid w:val="00AE65ED"/>
    <w:rsid w:val="00AF0233"/>
    <w:rsid w:val="00AF4676"/>
    <w:rsid w:val="00AF61EB"/>
    <w:rsid w:val="00AF69AE"/>
    <w:rsid w:val="00B2293B"/>
    <w:rsid w:val="00B23DAA"/>
    <w:rsid w:val="00B25EF2"/>
    <w:rsid w:val="00B3661E"/>
    <w:rsid w:val="00B5209B"/>
    <w:rsid w:val="00B542D4"/>
    <w:rsid w:val="00B54421"/>
    <w:rsid w:val="00B642B8"/>
    <w:rsid w:val="00B74486"/>
    <w:rsid w:val="00B77379"/>
    <w:rsid w:val="00B817E2"/>
    <w:rsid w:val="00B870C5"/>
    <w:rsid w:val="00B9308C"/>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1245E"/>
    <w:rsid w:val="00C1506E"/>
    <w:rsid w:val="00C217DC"/>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104"/>
    <w:rsid w:val="00C94464"/>
    <w:rsid w:val="00C953C9"/>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D017C3"/>
    <w:rsid w:val="00D02EB8"/>
    <w:rsid w:val="00D07DD3"/>
    <w:rsid w:val="00D11433"/>
    <w:rsid w:val="00D152E4"/>
    <w:rsid w:val="00D1753D"/>
    <w:rsid w:val="00D23EFA"/>
    <w:rsid w:val="00D325D5"/>
    <w:rsid w:val="00D34B66"/>
    <w:rsid w:val="00D35FCA"/>
    <w:rsid w:val="00D43284"/>
    <w:rsid w:val="00D4393E"/>
    <w:rsid w:val="00D444F8"/>
    <w:rsid w:val="00D532CA"/>
    <w:rsid w:val="00D61122"/>
    <w:rsid w:val="00D63339"/>
    <w:rsid w:val="00D64A27"/>
    <w:rsid w:val="00D761E8"/>
    <w:rsid w:val="00D77081"/>
    <w:rsid w:val="00D83177"/>
    <w:rsid w:val="00D83F1A"/>
    <w:rsid w:val="00D84208"/>
    <w:rsid w:val="00D84E37"/>
    <w:rsid w:val="00D8506D"/>
    <w:rsid w:val="00D902D1"/>
    <w:rsid w:val="00D90307"/>
    <w:rsid w:val="00D942A7"/>
    <w:rsid w:val="00D97830"/>
    <w:rsid w:val="00DA3FFC"/>
    <w:rsid w:val="00DA489D"/>
    <w:rsid w:val="00DA48D3"/>
    <w:rsid w:val="00DA793E"/>
    <w:rsid w:val="00DA7E52"/>
    <w:rsid w:val="00DB08E2"/>
    <w:rsid w:val="00DB0A35"/>
    <w:rsid w:val="00DB1401"/>
    <w:rsid w:val="00DB228F"/>
    <w:rsid w:val="00DB42F8"/>
    <w:rsid w:val="00DC6660"/>
    <w:rsid w:val="00DD03B9"/>
    <w:rsid w:val="00DD1577"/>
    <w:rsid w:val="00DD2465"/>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9059A"/>
    <w:rsid w:val="00E9119D"/>
    <w:rsid w:val="00E92238"/>
    <w:rsid w:val="00E94419"/>
    <w:rsid w:val="00EA056B"/>
    <w:rsid w:val="00EA206F"/>
    <w:rsid w:val="00EA3690"/>
    <w:rsid w:val="00EA7886"/>
    <w:rsid w:val="00EB2C5D"/>
    <w:rsid w:val="00EB7E4F"/>
    <w:rsid w:val="00EC078D"/>
    <w:rsid w:val="00ED28E4"/>
    <w:rsid w:val="00ED789C"/>
    <w:rsid w:val="00EE0A04"/>
    <w:rsid w:val="00EE165B"/>
    <w:rsid w:val="00EE4D57"/>
    <w:rsid w:val="00EE53D4"/>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6A7C"/>
    <w:rsid w:val="00F40FEC"/>
    <w:rsid w:val="00F410EF"/>
    <w:rsid w:val="00F418FC"/>
    <w:rsid w:val="00F42549"/>
    <w:rsid w:val="00F5188B"/>
    <w:rsid w:val="00F625A5"/>
    <w:rsid w:val="00F63ADF"/>
    <w:rsid w:val="00F63BBC"/>
    <w:rsid w:val="00F747D4"/>
    <w:rsid w:val="00F7783A"/>
    <w:rsid w:val="00F8007A"/>
    <w:rsid w:val="00F803A3"/>
    <w:rsid w:val="00F8444D"/>
    <w:rsid w:val="00F92166"/>
    <w:rsid w:val="00F96A96"/>
    <w:rsid w:val="00FA01BE"/>
    <w:rsid w:val="00FA5C55"/>
    <w:rsid w:val="00FB05DD"/>
    <w:rsid w:val="00FB0CBB"/>
    <w:rsid w:val="00FB15A7"/>
    <w:rsid w:val="00FB3DFD"/>
    <w:rsid w:val="00FB6736"/>
    <w:rsid w:val="00FC0381"/>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F4057EC-36B7-4007-9E92-7AB25E34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981A1B"/>
    <w:pPr>
      <w:spacing w:after="120"/>
      <w:ind w:left="283"/>
    </w:pPr>
    <w:rPr>
      <w:lang w:val="x-none" w:eastAsia="x-none"/>
    </w:rPr>
  </w:style>
  <w:style w:type="character" w:customStyle="1" w:styleId="af7">
    <w:name w:val="Основной текст с отступом Знак"/>
    <w:link w:val="af6"/>
    <w:uiPriority w:val="99"/>
    <w:semiHidden/>
    <w:rsid w:val="00981A1B"/>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styleId="af8">
    <w:name w:val="Unresolved Mention"/>
    <w:basedOn w:val="a1"/>
    <w:uiPriority w:val="99"/>
    <w:semiHidden/>
    <w:unhideWhenUsed/>
    <w:rsid w:val="00084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172172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81658175">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245984">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53256311">
      <w:bodyDiv w:val="1"/>
      <w:marLeft w:val="0"/>
      <w:marRight w:val="0"/>
      <w:marTop w:val="0"/>
      <w:marBottom w:val="0"/>
      <w:divBdr>
        <w:top w:val="none" w:sz="0" w:space="0" w:color="auto"/>
        <w:left w:val="none" w:sz="0" w:space="0" w:color="auto"/>
        <w:bottom w:val="none" w:sz="0" w:space="0" w:color="auto"/>
        <w:right w:val="none" w:sz="0" w:space="0" w:color="auto"/>
      </w:divBdr>
    </w:div>
    <w:div w:id="185804081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09232529">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303.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www.biblio-online.ru/bcode/425122&#160;"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biblio-online.ru/book/4C3265B1-1064-46BF-87E3-7A3F98A200D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25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181EB-0C8F-423B-982E-FD3E558A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32978</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4259930</vt:i4>
      </vt:variant>
      <vt:variant>
        <vt:i4>9</vt:i4>
      </vt:variant>
      <vt:variant>
        <vt:i4>0</vt:i4>
      </vt:variant>
      <vt:variant>
        <vt:i4>5</vt:i4>
      </vt:variant>
      <vt:variant>
        <vt:lpwstr>http://www.iprbookshop.ru/56303.html</vt:lpwstr>
      </vt:variant>
      <vt:variant>
        <vt:lpwstr/>
      </vt:variant>
      <vt:variant>
        <vt:i4>5177360</vt:i4>
      </vt:variant>
      <vt:variant>
        <vt:i4>6</vt:i4>
      </vt:variant>
      <vt:variant>
        <vt:i4>0</vt:i4>
      </vt:variant>
      <vt:variant>
        <vt:i4>5</vt:i4>
      </vt:variant>
      <vt:variant>
        <vt:lpwstr>https://www.biblio-online.ru/bcode/425122</vt:lpwstr>
      </vt:variant>
      <vt:variant>
        <vt:lpwstr/>
      </vt:variant>
      <vt:variant>
        <vt:i4>5832780</vt:i4>
      </vt:variant>
      <vt:variant>
        <vt:i4>3</vt:i4>
      </vt:variant>
      <vt:variant>
        <vt:i4>0</vt:i4>
      </vt:variant>
      <vt:variant>
        <vt:i4>5</vt:i4>
      </vt:variant>
      <vt:variant>
        <vt:lpwstr>http://www.biblio-online.ru/book/4C3265B1-1064-46BF-87E3-7A3F98A200D2</vt:lpwstr>
      </vt:variant>
      <vt:variant>
        <vt:lpwstr/>
      </vt:variant>
      <vt:variant>
        <vt:i4>4325468</vt:i4>
      </vt:variant>
      <vt:variant>
        <vt:i4>0</vt:i4>
      </vt:variant>
      <vt:variant>
        <vt:i4>0</vt:i4>
      </vt:variant>
      <vt:variant>
        <vt:i4>5</vt:i4>
      </vt:variant>
      <vt:variant>
        <vt:lpwstr>http://www.iprbookshop.ru/52573.html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2019-07-18T09:50:00Z</cp:lastPrinted>
  <dcterms:created xsi:type="dcterms:W3CDTF">2022-05-01T16:23:00Z</dcterms:created>
  <dcterms:modified xsi:type="dcterms:W3CDTF">2022-11-14T03:04:00Z</dcterms:modified>
</cp:coreProperties>
</file>